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430DB" w14:textId="77777777" w:rsidR="003C4A3C" w:rsidRDefault="005237E5" w:rsidP="005133F1">
      <w:pPr>
        <w:spacing w:after="0" w:line="240" w:lineRule="auto"/>
        <w:ind w:left="8" w:right="0" w:firstLine="0"/>
        <w:jc w:val="center"/>
      </w:pPr>
      <w:r>
        <w:rPr>
          <w:color w:val="0000FF"/>
          <w:sz w:val="36"/>
        </w:rPr>
        <w:t xml:space="preserve">CAMBRIDGESHIRE HUNT SUPPORTERS CLUB </w:t>
      </w:r>
    </w:p>
    <w:p w14:paraId="09733FAB" w14:textId="77777777" w:rsidR="003C4A3C" w:rsidRDefault="005237E5" w:rsidP="005133F1">
      <w:pPr>
        <w:pStyle w:val="Heading1"/>
        <w:spacing w:line="240" w:lineRule="auto"/>
      </w:pPr>
      <w:r>
        <w:t xml:space="preserve">SPRING HUNTER TRIALS </w:t>
      </w:r>
    </w:p>
    <w:p w14:paraId="255E2B22" w14:textId="5F22B50A" w:rsidR="003C4A3C" w:rsidRDefault="009E6DE0">
      <w:pPr>
        <w:spacing w:after="0" w:line="259" w:lineRule="auto"/>
        <w:ind w:left="85" w:right="0" w:firstLine="0"/>
        <w:jc w:val="center"/>
      </w:pPr>
      <w:r>
        <w:rPr>
          <w:color w:val="FF0000"/>
          <w:sz w:val="56"/>
        </w:rPr>
        <w:t xml:space="preserve">Easter Monday 21 April 2025 </w:t>
      </w:r>
    </w:p>
    <w:p w14:paraId="28A9910B" w14:textId="7057E3C4" w:rsidR="003C4A3C" w:rsidRDefault="009E6DE0" w:rsidP="00C8266A">
      <w:pPr>
        <w:spacing w:after="2" w:line="239" w:lineRule="auto"/>
        <w:ind w:left="1701" w:right="1048" w:hanging="747"/>
        <w:jc w:val="center"/>
      </w:pPr>
      <w:r>
        <w:rPr>
          <w:sz w:val="36"/>
        </w:rPr>
        <w:t xml:space="preserve">60 cm </w:t>
      </w:r>
      <w:proofErr w:type="gramStart"/>
      <w:r>
        <w:rPr>
          <w:sz w:val="36"/>
        </w:rPr>
        <w:t>-  90</w:t>
      </w:r>
      <w:proofErr w:type="gramEnd"/>
      <w:r>
        <w:rPr>
          <w:sz w:val="36"/>
        </w:rPr>
        <w:t xml:space="preserve"> cm courses in enclosed parkland</w:t>
      </w:r>
    </w:p>
    <w:p w14:paraId="0C2E16BC" w14:textId="51881A06" w:rsidR="003C4A3C" w:rsidRDefault="005237E5" w:rsidP="009E6DE0">
      <w:pPr>
        <w:spacing w:after="0" w:line="259" w:lineRule="auto"/>
        <w:ind w:left="86" w:right="0" w:firstLine="0"/>
        <w:jc w:val="center"/>
      </w:pPr>
      <w:r>
        <w:rPr>
          <w:sz w:val="36"/>
        </w:rPr>
        <w:t xml:space="preserve">CLASSES </w:t>
      </w:r>
      <w:proofErr w:type="gramStart"/>
      <w:r>
        <w:rPr>
          <w:i/>
          <w:sz w:val="36"/>
        </w:rPr>
        <w:t>START  9.00</w:t>
      </w:r>
      <w:proofErr w:type="gramEnd"/>
      <w:r>
        <w:rPr>
          <w:i/>
          <w:sz w:val="36"/>
        </w:rPr>
        <w:t xml:space="preserve">  A.M.  PROMPT</w:t>
      </w:r>
    </w:p>
    <w:p w14:paraId="6A95B9E8" w14:textId="6D5B2667" w:rsidR="00413E3C" w:rsidRDefault="005237E5" w:rsidP="009E6DE0">
      <w:pPr>
        <w:spacing w:after="0" w:line="240" w:lineRule="auto"/>
        <w:ind w:left="2168" w:right="1373" w:hanging="262"/>
        <w:jc w:val="center"/>
        <w:rPr>
          <w:sz w:val="32"/>
        </w:rPr>
      </w:pPr>
      <w:proofErr w:type="spellStart"/>
      <w:r>
        <w:rPr>
          <w:sz w:val="32"/>
        </w:rPr>
        <w:t>Tetworth</w:t>
      </w:r>
      <w:proofErr w:type="spellEnd"/>
      <w:r>
        <w:rPr>
          <w:sz w:val="32"/>
        </w:rPr>
        <w:t xml:space="preserve"> Hall </w:t>
      </w:r>
      <w:proofErr w:type="gramStart"/>
      <w:r>
        <w:rPr>
          <w:sz w:val="32"/>
        </w:rPr>
        <w:t>-  Nr</w:t>
      </w:r>
      <w:proofErr w:type="gramEnd"/>
      <w:r>
        <w:rPr>
          <w:sz w:val="32"/>
        </w:rPr>
        <w:t xml:space="preserve">. </w:t>
      </w:r>
      <w:proofErr w:type="spellStart"/>
      <w:r>
        <w:rPr>
          <w:sz w:val="32"/>
        </w:rPr>
        <w:t>Gamlingay</w:t>
      </w:r>
      <w:proofErr w:type="spellEnd"/>
      <w:r>
        <w:rPr>
          <w:sz w:val="32"/>
        </w:rPr>
        <w:t xml:space="preserve"> - SG19 2HU</w:t>
      </w:r>
    </w:p>
    <w:p w14:paraId="0BB5B928" w14:textId="5CDD2F88" w:rsidR="003C4A3C" w:rsidRDefault="005237E5" w:rsidP="009E6DE0">
      <w:pPr>
        <w:spacing w:after="0" w:line="240" w:lineRule="auto"/>
        <w:ind w:left="2168" w:right="1373" w:hanging="262"/>
        <w:jc w:val="center"/>
      </w:pPr>
      <w:r>
        <w:rPr>
          <w:sz w:val="32"/>
        </w:rPr>
        <w:t>by kind permission of the Owners</w:t>
      </w:r>
    </w:p>
    <w:p w14:paraId="15505819" w14:textId="77777777" w:rsidR="009E6DE0" w:rsidRDefault="005237E5" w:rsidP="00413E3C">
      <w:pPr>
        <w:spacing w:after="138" w:line="259" w:lineRule="auto"/>
        <w:ind w:left="117" w:right="0" w:firstLine="0"/>
        <w:jc w:val="center"/>
        <w:rPr>
          <w:sz w:val="16"/>
        </w:rPr>
      </w:pPr>
      <w:r>
        <w:rPr>
          <w:sz w:val="16"/>
        </w:rPr>
        <w:t xml:space="preserve"> </w:t>
      </w:r>
    </w:p>
    <w:p w14:paraId="1B3FE751" w14:textId="3ED34B28" w:rsidR="00C8266A" w:rsidRDefault="005237E5" w:rsidP="00D46CA3">
      <w:pPr>
        <w:spacing w:after="0" w:line="240" w:lineRule="auto"/>
        <w:ind w:left="119" w:right="0" w:firstLine="0"/>
        <w:jc w:val="center"/>
      </w:pPr>
      <w:r>
        <w:rPr>
          <w:sz w:val="32"/>
        </w:rPr>
        <w:t>Event Organiser</w:t>
      </w:r>
      <w:r>
        <w:t>:</w:t>
      </w:r>
      <w:r w:rsidR="00D46CA3">
        <w:t xml:space="preserve">  </w:t>
      </w:r>
      <w:r>
        <w:t xml:space="preserve">Amy </w:t>
      </w:r>
      <w:proofErr w:type="gramStart"/>
      <w:r>
        <w:t>-  07990</w:t>
      </w:r>
      <w:proofErr w:type="gramEnd"/>
      <w:r>
        <w:t xml:space="preserve"> 900585 </w:t>
      </w:r>
    </w:p>
    <w:p w14:paraId="15473FFE" w14:textId="73C216A0" w:rsidR="00D46CA3" w:rsidRDefault="00D46CA3" w:rsidP="00D46CA3">
      <w:pPr>
        <w:spacing w:after="0" w:line="240" w:lineRule="auto"/>
        <w:ind w:left="119" w:right="0" w:firstLine="0"/>
        <w:jc w:val="center"/>
      </w:pPr>
      <w:r>
        <w:rPr>
          <w:sz w:val="32"/>
        </w:rPr>
        <w:t>Event Secretary</w:t>
      </w:r>
      <w:r w:rsidRPr="00D46CA3">
        <w:t>:</w:t>
      </w:r>
      <w:r>
        <w:t xml:space="preserve"> 07990 576035</w:t>
      </w:r>
    </w:p>
    <w:p w14:paraId="05D23778" w14:textId="77777777" w:rsidR="00D46CA3" w:rsidRPr="00D46CA3" w:rsidRDefault="00D46CA3" w:rsidP="00D46CA3">
      <w:pPr>
        <w:spacing w:after="138" w:line="259" w:lineRule="auto"/>
        <w:ind w:left="117" w:right="0" w:firstLine="0"/>
        <w:jc w:val="center"/>
        <w:rPr>
          <w:sz w:val="16"/>
          <w:szCs w:val="16"/>
        </w:rPr>
      </w:pPr>
    </w:p>
    <w:p w14:paraId="6EA585B8" w14:textId="3C296621" w:rsidR="003C4A3C" w:rsidRDefault="005237E5" w:rsidP="009E6DE0">
      <w:pPr>
        <w:jc w:val="center"/>
      </w:pPr>
      <w:r>
        <w:t>Email: chsc_huntertrial@outlook.com</w:t>
      </w:r>
    </w:p>
    <w:p w14:paraId="4B7FA0CB" w14:textId="5AD69555" w:rsidR="003C4A3C" w:rsidRDefault="005237E5" w:rsidP="009E6DE0">
      <w:pPr>
        <w:spacing w:after="60" w:line="259" w:lineRule="auto"/>
        <w:ind w:left="54" w:right="0" w:firstLine="0"/>
        <w:jc w:val="center"/>
      </w:pPr>
      <w:r>
        <w:t xml:space="preserve">Entries Secretary: Horse-Events </w:t>
      </w:r>
      <w:hyperlink r:id="rId5">
        <w:r w:rsidR="003C4A3C">
          <w:rPr>
            <w:color w:val="3333FF"/>
          </w:rPr>
          <w:t>www.horse</w:t>
        </w:r>
      </w:hyperlink>
      <w:hyperlink r:id="rId6">
        <w:r w:rsidR="003C4A3C">
          <w:rPr>
            <w:color w:val="3333FF"/>
          </w:rPr>
          <w:t>-</w:t>
        </w:r>
      </w:hyperlink>
      <w:hyperlink r:id="rId7">
        <w:r w:rsidR="003C4A3C">
          <w:rPr>
            <w:color w:val="3333FF"/>
          </w:rPr>
          <w:t>events.co.uk</w:t>
        </w:r>
      </w:hyperlink>
      <w:hyperlink r:id="rId8">
        <w:r w:rsidR="003C4A3C">
          <w:rPr>
            <w:color w:val="3333FF"/>
          </w:rPr>
          <w:t xml:space="preserve"> </w:t>
        </w:r>
      </w:hyperlink>
    </w:p>
    <w:p w14:paraId="7A487864" w14:textId="752BC1C1" w:rsidR="003C4A3C" w:rsidRDefault="005237E5" w:rsidP="009E6DE0">
      <w:pPr>
        <w:ind w:left="16" w:right="0"/>
        <w:jc w:val="center"/>
      </w:pPr>
      <w:r>
        <w:t xml:space="preserve">EMAIL: </w:t>
      </w:r>
      <w:r>
        <w:rPr>
          <w:color w:val="3333FF"/>
        </w:rPr>
        <w:t xml:space="preserve">info@horse-events.co.uk  </w:t>
      </w:r>
      <w:r>
        <w:t xml:space="preserve">   Tel: 07962 251696 not after 7 pm</w:t>
      </w:r>
    </w:p>
    <w:p w14:paraId="493F7CB4" w14:textId="2AB50E30" w:rsidR="003C4A3C" w:rsidRPr="00C8266A" w:rsidRDefault="003C4A3C" w:rsidP="00C8266A">
      <w:pPr>
        <w:spacing w:after="0" w:line="240" w:lineRule="auto"/>
        <w:ind w:left="194" w:right="0" w:firstLine="0"/>
        <w:jc w:val="center"/>
        <w:rPr>
          <w:sz w:val="16"/>
          <w:szCs w:val="16"/>
        </w:rPr>
      </w:pPr>
    </w:p>
    <w:p w14:paraId="239FE048" w14:textId="1842B973" w:rsidR="003C4A3C" w:rsidRDefault="005237E5" w:rsidP="00C8266A">
      <w:pPr>
        <w:pStyle w:val="Heading2"/>
        <w:spacing w:line="240" w:lineRule="auto"/>
      </w:pPr>
      <w:r>
        <w:t>ENTRIES CLOSE: Tuesday 1</w:t>
      </w:r>
      <w:r w:rsidR="00C8266A">
        <w:t>5</w:t>
      </w:r>
      <w:r>
        <w:t xml:space="preserve"> </w:t>
      </w:r>
      <w:r w:rsidR="00C8266A">
        <w:t xml:space="preserve">April </w:t>
      </w:r>
      <w:r>
        <w:t>202</w:t>
      </w:r>
      <w:r w:rsidR="00C8266A">
        <w:t>5</w:t>
      </w:r>
    </w:p>
    <w:p w14:paraId="0E3A9095" w14:textId="77777777" w:rsidR="00C8266A" w:rsidRPr="00C8266A" w:rsidRDefault="00C8266A" w:rsidP="00C8266A">
      <w:pPr>
        <w:rPr>
          <w:sz w:val="16"/>
          <w:szCs w:val="16"/>
        </w:rPr>
      </w:pPr>
    </w:p>
    <w:p w14:paraId="12082BAC" w14:textId="5E95582C" w:rsidR="003C4A3C" w:rsidRDefault="005237E5" w:rsidP="00C8266A">
      <w:pPr>
        <w:spacing w:after="0" w:line="240" w:lineRule="auto"/>
        <w:ind w:left="54" w:right="0" w:firstLine="0"/>
        <w:jc w:val="center"/>
      </w:pPr>
      <w:r>
        <w:rPr>
          <w:sz w:val="28"/>
        </w:rPr>
        <w:t>Paramedics</w:t>
      </w:r>
    </w:p>
    <w:p w14:paraId="5E801297" w14:textId="77777777" w:rsidR="003C4A3C" w:rsidRDefault="005237E5">
      <w:pPr>
        <w:spacing w:after="0" w:line="259" w:lineRule="auto"/>
        <w:ind w:left="18" w:right="4"/>
        <w:jc w:val="center"/>
      </w:pPr>
      <w:r>
        <w:rPr>
          <w:sz w:val="28"/>
        </w:rPr>
        <w:t xml:space="preserve">VET ON CALL               REFRESHMENTS          PHOTOGRAPHER </w:t>
      </w:r>
    </w:p>
    <w:p w14:paraId="72561207" w14:textId="77777777" w:rsidR="003C4A3C" w:rsidRDefault="005237E5">
      <w:pPr>
        <w:spacing w:after="0" w:line="259" w:lineRule="auto"/>
        <w:ind w:left="76" w:right="0" w:firstLine="0"/>
        <w:jc w:val="center"/>
      </w:pPr>
      <w:r>
        <w:t xml:space="preserve"> </w:t>
      </w:r>
    </w:p>
    <w:p w14:paraId="6AFE9B50" w14:textId="07AFE9A0" w:rsidR="003C4A3C" w:rsidRDefault="005237E5" w:rsidP="00D46CA3">
      <w:pPr>
        <w:ind w:left="236" w:right="0"/>
        <w:jc w:val="center"/>
      </w:pPr>
      <w:r>
        <w:t>COURSE OPEN FOR INSPECTION S</w:t>
      </w:r>
      <w:r w:rsidR="009E6DE0">
        <w:t>UNDAY 20 APRIL</w:t>
      </w:r>
      <w:r>
        <w:t xml:space="preserve"> 2.00 P.M. – 5.00 P.M.</w:t>
      </w:r>
    </w:p>
    <w:p w14:paraId="1BE049FF" w14:textId="75214E34" w:rsidR="00E20011" w:rsidRDefault="005237E5">
      <w:pPr>
        <w:spacing w:after="0" w:line="240" w:lineRule="auto"/>
        <w:ind w:left="693" w:right="416" w:firstLine="0"/>
        <w:jc w:val="center"/>
        <w:rPr>
          <w:color w:val="FF0000"/>
        </w:rPr>
      </w:pPr>
      <w:r>
        <w:rPr>
          <w:color w:val="FF0000"/>
        </w:rPr>
        <w:t xml:space="preserve">TIMES WILL BE PUBLISHED </w:t>
      </w:r>
      <w:r w:rsidR="009E6DE0">
        <w:rPr>
          <w:color w:val="FF0000"/>
        </w:rPr>
        <w:t>FRIDAY</w:t>
      </w:r>
      <w:r>
        <w:rPr>
          <w:color w:val="FF0000"/>
        </w:rPr>
        <w:t xml:space="preserve"> (evening) </w:t>
      </w:r>
      <w:r w:rsidR="009E6DE0">
        <w:rPr>
          <w:color w:val="FF0000"/>
        </w:rPr>
        <w:t>18 APRIL</w:t>
      </w:r>
      <w:r>
        <w:rPr>
          <w:color w:val="FF0000"/>
        </w:rPr>
        <w:t xml:space="preserve">    </w:t>
      </w:r>
    </w:p>
    <w:p w14:paraId="3424E395" w14:textId="77777777" w:rsidR="00BF1F41" w:rsidRDefault="005237E5">
      <w:pPr>
        <w:spacing w:after="0" w:line="240" w:lineRule="auto"/>
        <w:ind w:left="693" w:right="416" w:firstLine="0"/>
        <w:jc w:val="center"/>
        <w:rPr>
          <w:u w:val="single" w:color="000000"/>
        </w:rPr>
      </w:pPr>
      <w:r>
        <w:rPr>
          <w:u w:val="single" w:color="000000"/>
        </w:rPr>
        <w:t xml:space="preserve">PLEASE PRINT YOUR OWN NOS.   Bibs may be </w:t>
      </w:r>
      <w:r w:rsidR="00E20011">
        <w:rPr>
          <w:u w:val="single" w:color="000000"/>
        </w:rPr>
        <w:t>purchased</w:t>
      </w:r>
      <w:r>
        <w:rPr>
          <w:u w:val="single" w:color="000000"/>
        </w:rPr>
        <w:t xml:space="preserve"> on the day</w:t>
      </w:r>
    </w:p>
    <w:p w14:paraId="351B5EF8" w14:textId="77777777" w:rsidR="00BF1F41" w:rsidRDefault="00BF1F41">
      <w:pPr>
        <w:spacing w:after="0" w:line="240" w:lineRule="auto"/>
        <w:ind w:left="693" w:right="416" w:firstLine="0"/>
        <w:jc w:val="center"/>
        <w:rPr>
          <w:u w:val="single" w:color="000000"/>
        </w:rPr>
      </w:pPr>
    </w:p>
    <w:p w14:paraId="4499472B" w14:textId="7050AAB0" w:rsidR="003C4A3C" w:rsidRPr="00BF1F41" w:rsidRDefault="00BF1F41" w:rsidP="00BF1F41">
      <w:pPr>
        <w:spacing w:after="0" w:line="240" w:lineRule="auto"/>
        <w:ind w:left="693" w:right="416" w:firstLine="0"/>
        <w:jc w:val="center"/>
        <w:rPr>
          <w:i/>
          <w:iCs/>
          <w:color w:val="0000FF"/>
          <w:sz w:val="28"/>
          <w:szCs w:val="28"/>
        </w:rPr>
      </w:pPr>
      <w:r w:rsidRPr="00BF1F41">
        <w:rPr>
          <w:i/>
          <w:iCs/>
          <w:color w:val="0000FF"/>
          <w:sz w:val="28"/>
          <w:szCs w:val="28"/>
        </w:rPr>
        <w:t>ROSETTES 1</w:t>
      </w:r>
      <w:r w:rsidRPr="00BF1F41">
        <w:rPr>
          <w:i/>
          <w:iCs/>
          <w:color w:val="0000FF"/>
          <w:sz w:val="28"/>
          <w:szCs w:val="28"/>
          <w:vertAlign w:val="superscript"/>
        </w:rPr>
        <w:t>st</w:t>
      </w:r>
      <w:r w:rsidRPr="00BF1F41">
        <w:rPr>
          <w:i/>
          <w:iCs/>
          <w:color w:val="0000FF"/>
          <w:sz w:val="28"/>
          <w:szCs w:val="28"/>
        </w:rPr>
        <w:t xml:space="preserve"> to 10</w:t>
      </w:r>
      <w:r w:rsidRPr="00BF1F41">
        <w:rPr>
          <w:i/>
          <w:iCs/>
          <w:color w:val="0000FF"/>
          <w:sz w:val="28"/>
          <w:szCs w:val="28"/>
          <w:vertAlign w:val="superscript"/>
        </w:rPr>
        <w:t>th</w:t>
      </w:r>
      <w:r w:rsidRPr="00BF1F41">
        <w:rPr>
          <w:i/>
          <w:iCs/>
          <w:color w:val="0000FF"/>
          <w:sz w:val="28"/>
          <w:szCs w:val="28"/>
        </w:rPr>
        <w:t xml:space="preserve"> IN ALL CLASSES</w:t>
      </w:r>
    </w:p>
    <w:p w14:paraId="474C273E" w14:textId="77777777" w:rsidR="003C4A3C" w:rsidRDefault="005237E5">
      <w:pPr>
        <w:spacing w:after="0" w:line="259" w:lineRule="auto"/>
        <w:ind w:left="76" w:right="0" w:firstLine="0"/>
        <w:jc w:val="center"/>
      </w:pPr>
      <w:r>
        <w:t xml:space="preserve"> </w:t>
      </w:r>
    </w:p>
    <w:p w14:paraId="4F8A6192" w14:textId="1A0C8A7F" w:rsidR="003C4A3C" w:rsidRPr="00083258" w:rsidRDefault="005237E5" w:rsidP="00F81679">
      <w:pPr>
        <w:tabs>
          <w:tab w:val="left" w:pos="9214"/>
        </w:tabs>
        <w:spacing w:after="0" w:line="360" w:lineRule="auto"/>
        <w:ind w:left="10" w:right="1068"/>
      </w:pPr>
      <w:r>
        <w:t xml:space="preserve">CLASS 1:  </w:t>
      </w:r>
      <w:r w:rsidR="00083258" w:rsidRPr="00083258">
        <w:t>6</w:t>
      </w:r>
      <w:r w:rsidRPr="00083258">
        <w:t xml:space="preserve">0 cm </w:t>
      </w:r>
      <w:r w:rsidR="00083258">
        <w:t>approx. PAIRS</w:t>
      </w:r>
      <w:r w:rsidR="00F81679">
        <w:t xml:space="preserve">                   </w:t>
      </w:r>
      <w:r>
        <w:t xml:space="preserve"> </w:t>
      </w:r>
      <w:r w:rsidRPr="00083258">
        <w:t xml:space="preserve">Entry Fee: </w:t>
      </w:r>
      <w:r w:rsidR="00083258">
        <w:t>£40</w:t>
      </w:r>
      <w:r w:rsidRPr="00083258">
        <w:t xml:space="preserve">.00 </w:t>
      </w:r>
    </w:p>
    <w:p w14:paraId="7F2F52BC" w14:textId="52936C85" w:rsidR="00083258" w:rsidRDefault="005237E5" w:rsidP="00F81679">
      <w:pPr>
        <w:spacing w:after="0" w:line="240" w:lineRule="auto"/>
        <w:ind w:left="0" w:right="0" w:firstLine="0"/>
      </w:pPr>
      <w:r w:rsidRPr="00083258">
        <w:t xml:space="preserve">CLASS 2: </w:t>
      </w:r>
      <w:r w:rsidR="00083258" w:rsidRPr="00083258">
        <w:t xml:space="preserve"> </w:t>
      </w:r>
      <w:r w:rsidR="00083258">
        <w:t xml:space="preserve">60 cm approx. Individuals </w:t>
      </w:r>
      <w:r w:rsidR="00F81679">
        <w:t xml:space="preserve">           </w:t>
      </w:r>
      <w:r w:rsidR="00083258">
        <w:t>Entry Fee: £25.00</w:t>
      </w:r>
    </w:p>
    <w:p w14:paraId="124FA917" w14:textId="1FD389BB" w:rsidR="00F81679" w:rsidRDefault="00F81679" w:rsidP="00F81679">
      <w:pPr>
        <w:tabs>
          <w:tab w:val="center" w:pos="3049"/>
        </w:tabs>
        <w:spacing w:after="0" w:line="240" w:lineRule="auto"/>
        <w:ind w:left="-15" w:right="0" w:firstLine="0"/>
        <w:rPr>
          <w:sz w:val="20"/>
        </w:rPr>
      </w:pPr>
      <w:r>
        <w:rPr>
          <w:sz w:val="20"/>
        </w:rPr>
        <w:t xml:space="preserve">                      Silver Horse Challenge Trophy to </w:t>
      </w:r>
      <w:r w:rsidR="00314151">
        <w:rPr>
          <w:sz w:val="20"/>
        </w:rPr>
        <w:t>highest placed</w:t>
      </w:r>
      <w:r>
        <w:rPr>
          <w:sz w:val="20"/>
        </w:rPr>
        <w:t xml:space="preserve"> Junior </w:t>
      </w:r>
      <w:r w:rsidR="00314151">
        <w:rPr>
          <w:sz w:val="20"/>
        </w:rPr>
        <w:t>(16 years &amp; under)</w:t>
      </w:r>
    </w:p>
    <w:p w14:paraId="242CB160" w14:textId="3EAE536B" w:rsidR="00F81679" w:rsidRDefault="00F81679" w:rsidP="00BF1F41">
      <w:pPr>
        <w:tabs>
          <w:tab w:val="center" w:pos="3049"/>
        </w:tabs>
        <w:spacing w:after="0" w:line="360" w:lineRule="auto"/>
        <w:ind w:left="-15" w:right="0" w:firstLine="0"/>
      </w:pPr>
      <w:r>
        <w:rPr>
          <w:sz w:val="20"/>
        </w:rPr>
        <w:t xml:space="preserve">                      CHSC Challenge Shield to the highest placed CHPC member</w:t>
      </w:r>
      <w:r>
        <w:rPr>
          <w:sz w:val="20"/>
        </w:rPr>
        <w:tab/>
      </w:r>
    </w:p>
    <w:p w14:paraId="2CDD469A" w14:textId="16299658" w:rsidR="00083258" w:rsidRPr="00083258" w:rsidRDefault="005237E5" w:rsidP="00BF1F41">
      <w:pPr>
        <w:tabs>
          <w:tab w:val="left" w:pos="9214"/>
        </w:tabs>
        <w:spacing w:after="0" w:line="360" w:lineRule="auto"/>
        <w:ind w:left="10" w:right="1068"/>
      </w:pPr>
      <w:r w:rsidRPr="00083258">
        <w:t xml:space="preserve">CLASS 3: </w:t>
      </w:r>
      <w:r w:rsidR="00083258">
        <w:t xml:space="preserve"> </w:t>
      </w:r>
      <w:r w:rsidR="00083258" w:rsidRPr="00F81679">
        <w:t>70</w:t>
      </w:r>
      <w:r w:rsidRPr="00F81679">
        <w:t xml:space="preserve"> cm</w:t>
      </w:r>
      <w:r w:rsidR="00083258" w:rsidRPr="00F81679">
        <w:t xml:space="preserve"> </w:t>
      </w:r>
      <w:r w:rsidR="00083258">
        <w:t>approx. P</w:t>
      </w:r>
      <w:r w:rsidR="00F81679">
        <w:t xml:space="preserve">AIRS                    </w:t>
      </w:r>
      <w:r w:rsidR="00083258" w:rsidRPr="00083258">
        <w:t xml:space="preserve">Entry Fee: </w:t>
      </w:r>
      <w:r w:rsidR="00083258">
        <w:t>£40</w:t>
      </w:r>
      <w:r w:rsidR="00083258" w:rsidRPr="00083258">
        <w:t xml:space="preserve">.00 </w:t>
      </w:r>
    </w:p>
    <w:p w14:paraId="65019B5F" w14:textId="2EC66ADD" w:rsidR="00F81679" w:rsidRDefault="00F81679" w:rsidP="00F81679">
      <w:pPr>
        <w:tabs>
          <w:tab w:val="center" w:pos="3296"/>
        </w:tabs>
        <w:spacing w:after="0" w:line="240" w:lineRule="auto"/>
        <w:ind w:left="0" w:right="0" w:firstLine="0"/>
      </w:pPr>
      <w:r w:rsidRPr="00F81679">
        <w:t xml:space="preserve">CLASS 4:  70 cm </w:t>
      </w:r>
      <w:r>
        <w:t>approx. Individuals            Entry Fee: £25.00</w:t>
      </w:r>
    </w:p>
    <w:p w14:paraId="7B1B58AA" w14:textId="6E29ED32" w:rsidR="00F81679" w:rsidRPr="00C8266A" w:rsidRDefault="00F81679" w:rsidP="00F81679">
      <w:pPr>
        <w:tabs>
          <w:tab w:val="center" w:pos="3296"/>
        </w:tabs>
        <w:spacing w:after="0" w:line="360" w:lineRule="auto"/>
        <w:ind w:left="0" w:right="0" w:firstLine="0"/>
        <w:rPr>
          <w:highlight w:val="yellow"/>
        </w:rPr>
      </w:pPr>
      <w:r>
        <w:rPr>
          <w:sz w:val="20"/>
        </w:rPr>
        <w:t xml:space="preserve">                      </w:t>
      </w:r>
      <w:proofErr w:type="spellStart"/>
      <w:r>
        <w:rPr>
          <w:sz w:val="20"/>
        </w:rPr>
        <w:t>Harbins</w:t>
      </w:r>
      <w:proofErr w:type="spellEnd"/>
      <w:r>
        <w:rPr>
          <w:sz w:val="20"/>
        </w:rPr>
        <w:t xml:space="preserve"> Challenge Cup for the highest placed CH with EC</w:t>
      </w:r>
      <w:r w:rsidR="005237E5">
        <w:rPr>
          <w:sz w:val="20"/>
        </w:rPr>
        <w:t>H</w:t>
      </w:r>
      <w:r>
        <w:rPr>
          <w:sz w:val="20"/>
        </w:rPr>
        <w:t xml:space="preserve"> Subscriber</w:t>
      </w:r>
    </w:p>
    <w:p w14:paraId="74B3A4A3" w14:textId="77777777" w:rsidR="00BF1F41" w:rsidRDefault="00F81679" w:rsidP="00BF1F41">
      <w:pPr>
        <w:tabs>
          <w:tab w:val="left" w:pos="9214"/>
        </w:tabs>
        <w:spacing w:after="0" w:line="240" w:lineRule="auto"/>
        <w:ind w:left="11" w:right="1066" w:hanging="11"/>
      </w:pPr>
      <w:r w:rsidRPr="00083258">
        <w:t xml:space="preserve">CLASS </w:t>
      </w:r>
      <w:r>
        <w:t>5</w:t>
      </w:r>
      <w:r w:rsidRPr="00083258">
        <w:t xml:space="preserve">: </w:t>
      </w:r>
      <w:r>
        <w:t xml:space="preserve"> 8</w:t>
      </w:r>
      <w:r w:rsidRPr="00F81679">
        <w:t xml:space="preserve">0 cm </w:t>
      </w:r>
      <w:r>
        <w:t xml:space="preserve">approx. PAIRS                    </w:t>
      </w:r>
      <w:r w:rsidRPr="00083258">
        <w:t xml:space="preserve">Entry Fee: </w:t>
      </w:r>
      <w:r>
        <w:t>£40</w:t>
      </w:r>
      <w:r w:rsidRPr="00083258">
        <w:t>.00</w:t>
      </w:r>
    </w:p>
    <w:p w14:paraId="1EF72FFF" w14:textId="23EF7A34" w:rsidR="00F81679" w:rsidRPr="00083258" w:rsidRDefault="00BF1F41" w:rsidP="00F81679">
      <w:pPr>
        <w:tabs>
          <w:tab w:val="left" w:pos="9214"/>
        </w:tabs>
        <w:spacing w:after="0" w:line="360" w:lineRule="auto"/>
        <w:ind w:left="10" w:right="1068"/>
      </w:pPr>
      <w:r>
        <w:rPr>
          <w:sz w:val="20"/>
        </w:rPr>
        <w:t xml:space="preserve">                      JJ Equestrian Challenge Shields</w:t>
      </w:r>
      <w:r w:rsidR="00F81679" w:rsidRPr="00083258">
        <w:t xml:space="preserve"> </w:t>
      </w:r>
    </w:p>
    <w:p w14:paraId="0BF912B2" w14:textId="0DB248CC" w:rsidR="00F81679" w:rsidRDefault="00F81679" w:rsidP="00F81679">
      <w:pPr>
        <w:tabs>
          <w:tab w:val="center" w:pos="3296"/>
        </w:tabs>
        <w:spacing w:after="0" w:line="240" w:lineRule="auto"/>
        <w:ind w:left="0" w:right="0" w:firstLine="0"/>
      </w:pPr>
      <w:r w:rsidRPr="00F81679">
        <w:t xml:space="preserve">CLASS </w:t>
      </w:r>
      <w:r>
        <w:t>6</w:t>
      </w:r>
      <w:r w:rsidRPr="00F81679">
        <w:t xml:space="preserve">:  </w:t>
      </w:r>
      <w:r>
        <w:t>8</w:t>
      </w:r>
      <w:r w:rsidRPr="00F81679">
        <w:t xml:space="preserve">0 cm </w:t>
      </w:r>
      <w:r>
        <w:t>approx. Individuals            Entry Fee: £25.00</w:t>
      </w:r>
    </w:p>
    <w:p w14:paraId="097E539D" w14:textId="01F9345F" w:rsidR="00BF1F41" w:rsidRDefault="00BF1F41" w:rsidP="00F81679">
      <w:pPr>
        <w:tabs>
          <w:tab w:val="center" w:pos="3049"/>
        </w:tabs>
        <w:spacing w:after="0" w:line="240" w:lineRule="auto"/>
        <w:ind w:left="-15" w:right="0" w:firstLine="0"/>
        <w:rPr>
          <w:sz w:val="20"/>
        </w:rPr>
      </w:pPr>
      <w:r>
        <w:rPr>
          <w:sz w:val="20"/>
        </w:rPr>
        <w:t xml:space="preserve">                      Toads School of Motoring Challenge Shield highest placed Junior (16 years &amp; under)</w:t>
      </w:r>
      <w:r w:rsidR="00F81679">
        <w:rPr>
          <w:sz w:val="20"/>
        </w:rPr>
        <w:t xml:space="preserve">                       </w:t>
      </w:r>
    </w:p>
    <w:p w14:paraId="6E7A4087" w14:textId="727D0BBD" w:rsidR="00F81679" w:rsidRDefault="00BF1F41" w:rsidP="00BF1F41">
      <w:pPr>
        <w:tabs>
          <w:tab w:val="center" w:pos="3049"/>
        </w:tabs>
        <w:spacing w:after="0" w:line="360" w:lineRule="auto"/>
        <w:ind w:left="-15" w:right="0" w:firstLine="0"/>
      </w:pPr>
      <w:r>
        <w:rPr>
          <w:sz w:val="20"/>
        </w:rPr>
        <w:t xml:space="preserve">                      </w:t>
      </w:r>
      <w:r w:rsidR="00F81679">
        <w:rPr>
          <w:sz w:val="20"/>
        </w:rPr>
        <w:t xml:space="preserve">Twilight Equine Shield to the </w:t>
      </w:r>
      <w:r>
        <w:rPr>
          <w:sz w:val="20"/>
        </w:rPr>
        <w:t xml:space="preserve">highest placed </w:t>
      </w:r>
      <w:proofErr w:type="gramStart"/>
      <w:r>
        <w:rPr>
          <w:sz w:val="20"/>
        </w:rPr>
        <w:t>Senior</w:t>
      </w:r>
      <w:proofErr w:type="gramEnd"/>
      <w:r>
        <w:rPr>
          <w:sz w:val="20"/>
        </w:rPr>
        <w:t xml:space="preserve"> (17years &amp; over)</w:t>
      </w:r>
      <w:r w:rsidR="00F81679">
        <w:rPr>
          <w:sz w:val="20"/>
        </w:rPr>
        <w:t xml:space="preserve"> </w:t>
      </w:r>
    </w:p>
    <w:p w14:paraId="52B09DF0" w14:textId="2503F376" w:rsidR="00F81679" w:rsidRPr="00C8266A" w:rsidRDefault="00F81679" w:rsidP="005237E5">
      <w:pPr>
        <w:tabs>
          <w:tab w:val="center" w:pos="3296"/>
        </w:tabs>
        <w:spacing w:after="0" w:line="240" w:lineRule="auto"/>
        <w:ind w:left="0" w:right="0" w:firstLine="0"/>
        <w:rPr>
          <w:highlight w:val="yellow"/>
        </w:rPr>
      </w:pPr>
      <w:r w:rsidRPr="00F81679">
        <w:t xml:space="preserve">CLASS </w:t>
      </w:r>
      <w:r>
        <w:t>7</w:t>
      </w:r>
      <w:r w:rsidRPr="00F81679">
        <w:t xml:space="preserve">:  </w:t>
      </w:r>
      <w:r>
        <w:t>9</w:t>
      </w:r>
      <w:r w:rsidRPr="00F81679">
        <w:t xml:space="preserve">0 cm </w:t>
      </w:r>
      <w:r>
        <w:t>approx. Individuals            Entry Fee: £25.00</w:t>
      </w:r>
    </w:p>
    <w:p w14:paraId="247B70BE" w14:textId="59F25BA4" w:rsidR="00314151" w:rsidRDefault="00314151" w:rsidP="005237E5">
      <w:pPr>
        <w:tabs>
          <w:tab w:val="center" w:pos="3049"/>
        </w:tabs>
        <w:spacing w:after="0" w:line="240" w:lineRule="auto"/>
        <w:ind w:left="-15" w:right="0" w:firstLine="0"/>
        <w:rPr>
          <w:sz w:val="20"/>
        </w:rPr>
      </w:pPr>
      <w:r>
        <w:rPr>
          <w:sz w:val="20"/>
        </w:rPr>
        <w:t xml:space="preserve">                      D K Pearce Scroll to highest placed Junior (16 years &amp; under)</w:t>
      </w:r>
    </w:p>
    <w:p w14:paraId="5F36DF5D" w14:textId="34FF7994" w:rsidR="00314151" w:rsidRDefault="00314151" w:rsidP="005237E5">
      <w:pPr>
        <w:tabs>
          <w:tab w:val="center" w:pos="3049"/>
        </w:tabs>
        <w:spacing w:after="0" w:line="240" w:lineRule="auto"/>
        <w:ind w:left="-15" w:right="0" w:firstLine="0"/>
        <w:rPr>
          <w:sz w:val="20"/>
        </w:rPr>
      </w:pPr>
      <w:r>
        <w:rPr>
          <w:sz w:val="20"/>
        </w:rPr>
        <w:t xml:space="preserve">                      Gilbert Rice Challenge Cup to highest placed Senior (17years &amp; over)</w:t>
      </w:r>
    </w:p>
    <w:p w14:paraId="52F9F34A" w14:textId="5CA7DCA6" w:rsidR="003C4A3C" w:rsidRPr="00C8266A" w:rsidRDefault="003C4A3C" w:rsidP="005133F1">
      <w:pPr>
        <w:spacing w:after="61" w:line="259" w:lineRule="auto"/>
        <w:ind w:left="0" w:right="0" w:firstLine="0"/>
        <w:rPr>
          <w:highlight w:val="yellow"/>
        </w:rPr>
      </w:pPr>
    </w:p>
    <w:p w14:paraId="4390A07A" w14:textId="76723DCF" w:rsidR="00413E3C" w:rsidRDefault="005237E5" w:rsidP="00D46CA3">
      <w:pPr>
        <w:tabs>
          <w:tab w:val="center" w:pos="4250"/>
        </w:tabs>
        <w:spacing w:after="0" w:line="259" w:lineRule="auto"/>
        <w:ind w:left="-15" w:right="0" w:firstLine="0"/>
        <w:rPr>
          <w:rFonts w:ascii="Times New Roman" w:eastAsia="Times New Roman" w:hAnsi="Times New Roman" w:cs="Times New Roman"/>
          <w:sz w:val="20"/>
        </w:rPr>
      </w:pPr>
      <w:r>
        <w:rPr>
          <w:sz w:val="20"/>
        </w:rPr>
        <w:t xml:space="preserve"> </w:t>
      </w:r>
      <w:r>
        <w:rPr>
          <w:sz w:val="16"/>
        </w:rPr>
        <w:t xml:space="preserve"> </w:t>
      </w:r>
      <w:r>
        <w:rPr>
          <w:color w:val="FF0000"/>
          <w:sz w:val="22"/>
          <w:u w:val="single" w:color="FF0000"/>
        </w:rPr>
        <w:t>Body Protector</w:t>
      </w:r>
      <w:r>
        <w:rPr>
          <w:color w:val="FF0000"/>
          <w:sz w:val="22"/>
        </w:rPr>
        <w:t xml:space="preserve"> - All competitors must wear a body protector that meets the BETA 2018 </w:t>
      </w:r>
      <w:r>
        <w:rPr>
          <w:rFonts w:ascii="Times New Roman" w:eastAsia="Times New Roman" w:hAnsi="Times New Roman" w:cs="Times New Roman"/>
          <w:sz w:val="20"/>
        </w:rPr>
        <w:t xml:space="preserve"> </w:t>
      </w:r>
    </w:p>
    <w:p w14:paraId="4BD090FE" w14:textId="6650D5E6" w:rsidR="003C4A3C" w:rsidRDefault="00413E3C" w:rsidP="00413E3C">
      <w:pPr>
        <w:spacing w:after="0" w:line="259" w:lineRule="auto"/>
        <w:ind w:left="1598" w:right="0" w:firstLine="0"/>
        <w:rPr>
          <w:sz w:val="22"/>
        </w:rPr>
      </w:pPr>
      <w:r>
        <w:rPr>
          <w:rFonts w:ascii="Times New Roman" w:eastAsia="Times New Roman" w:hAnsi="Times New Roman" w:cs="Times New Roman"/>
          <w:sz w:val="20"/>
        </w:rPr>
        <w:t xml:space="preserve">    (</w:t>
      </w:r>
      <w:r>
        <w:rPr>
          <w:sz w:val="22"/>
        </w:rPr>
        <w:t xml:space="preserve">blue and black label) </w:t>
      </w:r>
    </w:p>
    <w:p w14:paraId="1B5731F3" w14:textId="52686405" w:rsidR="003C4A3C" w:rsidRDefault="00D46CA3">
      <w:pPr>
        <w:pStyle w:val="Heading3"/>
      </w:pPr>
      <w:r>
        <w:lastRenderedPageBreak/>
        <w:t>TERMS</w:t>
      </w:r>
      <w:r w:rsidR="005237E5">
        <w:t xml:space="preserve"> AND CONDITIONS OF ENTRY</w:t>
      </w:r>
      <w:r w:rsidR="005237E5">
        <w:rPr>
          <w:u w:val="none" w:color="000000"/>
        </w:rPr>
        <w:t xml:space="preserve"> </w:t>
      </w:r>
      <w:r w:rsidR="005237E5">
        <w:rPr>
          <w:rFonts w:ascii="Times New Roman" w:eastAsia="Times New Roman" w:hAnsi="Times New Roman" w:cs="Times New Roman"/>
          <w:color w:val="000000"/>
          <w:u w:val="none" w:color="000000"/>
          <w:vertAlign w:val="subscript"/>
        </w:rPr>
        <w:t xml:space="preserve"> </w:t>
      </w:r>
    </w:p>
    <w:p w14:paraId="7B23EA4D" w14:textId="77777777" w:rsidR="003C4A3C" w:rsidRDefault="005237E5">
      <w:pPr>
        <w:numPr>
          <w:ilvl w:val="0"/>
          <w:numId w:val="1"/>
        </w:numPr>
        <w:ind w:right="0" w:hanging="494"/>
      </w:pPr>
      <w:r>
        <w:rPr>
          <w:u w:val="single" w:color="000000"/>
        </w:rPr>
        <w:t>Insurance</w:t>
      </w:r>
      <w:r>
        <w:t xml:space="preserve">: All Competitors should have their own third-party insurance cover.   </w:t>
      </w:r>
      <w:r>
        <w:rPr>
          <w:rFonts w:ascii="Times New Roman" w:eastAsia="Times New Roman" w:hAnsi="Times New Roman" w:cs="Times New Roman"/>
          <w:sz w:val="20"/>
        </w:rPr>
        <w:t xml:space="preserve"> </w:t>
      </w:r>
    </w:p>
    <w:p w14:paraId="2BE08090" w14:textId="77777777" w:rsidR="003C4A3C" w:rsidRDefault="005237E5">
      <w:pPr>
        <w:numPr>
          <w:ilvl w:val="0"/>
          <w:numId w:val="1"/>
        </w:numPr>
        <w:ind w:right="0" w:hanging="494"/>
      </w:pPr>
      <w:r>
        <w:rPr>
          <w:u w:val="single" w:color="000000"/>
        </w:rPr>
        <w:t>Safety Rules</w:t>
      </w:r>
      <w:r>
        <w:t xml:space="preserve"> - Failure to comply with safety rules will result in elimination. </w:t>
      </w:r>
      <w:r>
        <w:rPr>
          <w:rFonts w:ascii="Times New Roman" w:eastAsia="Times New Roman" w:hAnsi="Times New Roman" w:cs="Times New Roman"/>
          <w:sz w:val="20"/>
        </w:rPr>
        <w:t xml:space="preserve"> </w:t>
      </w:r>
    </w:p>
    <w:p w14:paraId="5EB0E010" w14:textId="77777777" w:rsidR="003C4A3C" w:rsidRDefault="005237E5">
      <w:pPr>
        <w:numPr>
          <w:ilvl w:val="0"/>
          <w:numId w:val="1"/>
        </w:numPr>
        <w:ind w:right="0" w:hanging="494"/>
      </w:pPr>
      <w:r>
        <w:rPr>
          <w:u w:val="single" w:color="000000"/>
        </w:rPr>
        <w:t>Photography</w:t>
      </w:r>
      <w:r>
        <w:t xml:space="preserve">- By entry to this competition competitors agree to being photographed by the Official Photographer. </w:t>
      </w:r>
      <w:r>
        <w:rPr>
          <w:rFonts w:ascii="Times New Roman" w:eastAsia="Times New Roman" w:hAnsi="Times New Roman" w:cs="Times New Roman"/>
          <w:sz w:val="20"/>
        </w:rPr>
        <w:t xml:space="preserve"> </w:t>
      </w:r>
    </w:p>
    <w:p w14:paraId="4290B827" w14:textId="3EB95A28" w:rsidR="003C4A3C" w:rsidRPr="009E6DE0" w:rsidRDefault="005237E5">
      <w:pPr>
        <w:numPr>
          <w:ilvl w:val="0"/>
          <w:numId w:val="1"/>
        </w:numPr>
        <w:ind w:right="0" w:hanging="494"/>
        <w:rPr>
          <w:color w:val="0000FF"/>
        </w:rPr>
      </w:pPr>
      <w:r>
        <w:rPr>
          <w:u w:val="single" w:color="000000"/>
        </w:rPr>
        <w:t>Hats</w:t>
      </w:r>
      <w:r>
        <w:t xml:space="preserve"> of all competitors must conform to current 202</w:t>
      </w:r>
      <w:r w:rsidR="009E6DE0">
        <w:t>5</w:t>
      </w:r>
      <w:r>
        <w:t xml:space="preserve">regulations; which can be found on the BHS (British Horse Society) website:  </w:t>
      </w:r>
      <w:hyperlink r:id="rId9" w:history="1">
        <w:r w:rsidR="009E6DE0" w:rsidRPr="009E6DE0">
          <w:rPr>
            <w:rStyle w:val="Hyperlink"/>
            <w:color w:val="0000FF"/>
          </w:rPr>
          <w:t>https://www.bhs.org.uk/media/x5gfqnfi/2025</w:t>
        </w:r>
      </w:hyperlink>
      <w:hyperlink r:id="rId10">
        <w:r w:rsidR="003C4A3C" w:rsidRPr="009E6DE0">
          <w:rPr>
            <w:color w:val="0000FF"/>
            <w:u w:val="single" w:color="0000FF"/>
          </w:rPr>
          <w:t>-</w:t>
        </w:r>
      </w:hyperlink>
      <w:hyperlink r:id="rId11">
        <w:r w:rsidR="003C4A3C" w:rsidRPr="009E6DE0">
          <w:rPr>
            <w:color w:val="0000FF"/>
            <w:u w:val="single" w:color="0000FF"/>
          </w:rPr>
          <w:t>bhs</w:t>
        </w:r>
      </w:hyperlink>
      <w:hyperlink r:id="rId12">
        <w:r w:rsidR="003C4A3C" w:rsidRPr="009E6DE0">
          <w:rPr>
            <w:color w:val="0000FF"/>
            <w:u w:val="single" w:color="0000FF"/>
          </w:rPr>
          <w:t>-</w:t>
        </w:r>
      </w:hyperlink>
      <w:hyperlink r:id="rId13">
        <w:r w:rsidR="003C4A3C" w:rsidRPr="009E6DE0">
          <w:rPr>
            <w:color w:val="0000FF"/>
            <w:u w:val="single" w:color="0000FF"/>
          </w:rPr>
          <w:t>event</w:t>
        </w:r>
      </w:hyperlink>
      <w:hyperlink r:id="rId14">
        <w:r w:rsidR="003C4A3C" w:rsidRPr="009E6DE0">
          <w:rPr>
            <w:color w:val="0000FF"/>
            <w:u w:val="single" w:color="0000FF"/>
          </w:rPr>
          <w:t>-</w:t>
        </w:r>
      </w:hyperlink>
      <w:hyperlink r:id="rId15">
        <w:r w:rsidR="003C4A3C" w:rsidRPr="009E6DE0">
          <w:rPr>
            <w:color w:val="0000FF"/>
            <w:u w:val="single" w:color="0000FF"/>
          </w:rPr>
          <w:t>hat</w:t>
        </w:r>
      </w:hyperlink>
      <w:hyperlink r:id="rId16">
        <w:r w:rsidR="003C4A3C" w:rsidRPr="009E6DE0">
          <w:rPr>
            <w:color w:val="0000FF"/>
            <w:u w:val="single" w:color="0000FF"/>
          </w:rPr>
          <w:t>-</w:t>
        </w:r>
      </w:hyperlink>
      <w:hyperlink r:id="rId17">
        <w:r w:rsidR="003C4A3C" w:rsidRPr="009E6DE0">
          <w:rPr>
            <w:color w:val="0000FF"/>
            <w:u w:val="single" w:color="0000FF"/>
          </w:rPr>
          <w:t>guide</w:t>
        </w:r>
      </w:hyperlink>
      <w:hyperlink r:id="rId18">
        <w:r w:rsidR="003C4A3C" w:rsidRPr="009E6DE0">
          <w:rPr>
            <w:color w:val="0000FF"/>
            <w:u w:val="single" w:color="0000FF"/>
          </w:rPr>
          <w:t>-</w:t>
        </w:r>
      </w:hyperlink>
      <w:hyperlink r:id="rId19">
        <w:r w:rsidR="003C4A3C" w:rsidRPr="009E6DE0">
          <w:rPr>
            <w:rFonts w:ascii="Times New Roman" w:eastAsia="Times New Roman" w:hAnsi="Times New Roman" w:cs="Times New Roman"/>
            <w:color w:val="0000FF"/>
            <w:sz w:val="20"/>
          </w:rPr>
          <w:t xml:space="preserve"> </w:t>
        </w:r>
      </w:hyperlink>
    </w:p>
    <w:p w14:paraId="44F5910D" w14:textId="462ABF0E" w:rsidR="003C4A3C" w:rsidRDefault="00413E3C">
      <w:pPr>
        <w:ind w:left="478" w:right="0"/>
      </w:pPr>
      <w:r>
        <w:t xml:space="preserve"> Hats must be worn with chinstrap fastened at all times when mounted.   </w:t>
      </w:r>
      <w:r>
        <w:rPr>
          <w:rFonts w:ascii="Times New Roman" w:eastAsia="Times New Roman" w:hAnsi="Times New Roman" w:cs="Times New Roman"/>
          <w:sz w:val="20"/>
        </w:rPr>
        <w:t xml:space="preserve"> </w:t>
      </w:r>
    </w:p>
    <w:p w14:paraId="1BCA743F" w14:textId="77777777" w:rsidR="003C4A3C" w:rsidRDefault="005237E5">
      <w:pPr>
        <w:numPr>
          <w:ilvl w:val="0"/>
          <w:numId w:val="1"/>
        </w:numPr>
        <w:ind w:right="0" w:hanging="494"/>
      </w:pPr>
      <w:r>
        <w:rPr>
          <w:u w:val="single" w:color="000000"/>
        </w:rPr>
        <w:t>Body Protector</w:t>
      </w:r>
      <w:r>
        <w:t xml:space="preserve"> – All competitors must wear a body protector that meets BETA 2018 Level 3 standard (blue and black label) </w:t>
      </w:r>
      <w:r>
        <w:rPr>
          <w:rFonts w:ascii="Times New Roman" w:eastAsia="Times New Roman" w:hAnsi="Times New Roman" w:cs="Times New Roman"/>
          <w:sz w:val="20"/>
        </w:rPr>
        <w:t xml:space="preserve"> </w:t>
      </w:r>
    </w:p>
    <w:p w14:paraId="40DA442B" w14:textId="77777777" w:rsidR="003C4A3C" w:rsidRDefault="005237E5">
      <w:pPr>
        <w:numPr>
          <w:ilvl w:val="0"/>
          <w:numId w:val="1"/>
        </w:numPr>
        <w:ind w:right="0" w:hanging="494"/>
      </w:pPr>
      <w:r>
        <w:rPr>
          <w:u w:val="single" w:color="000000"/>
        </w:rPr>
        <w:t>Dress</w:t>
      </w:r>
      <w:r>
        <w:t xml:space="preserve">: Suitable Riding attire should be worn and long hair must be tied up/in a hairnet so as not obscure riders number. </w:t>
      </w:r>
      <w:r>
        <w:rPr>
          <w:rFonts w:ascii="Times New Roman" w:eastAsia="Times New Roman" w:hAnsi="Times New Roman" w:cs="Times New Roman"/>
          <w:sz w:val="20"/>
        </w:rPr>
        <w:t xml:space="preserve"> </w:t>
      </w:r>
    </w:p>
    <w:p w14:paraId="1075F0B4" w14:textId="77777777" w:rsidR="003C4A3C" w:rsidRDefault="005237E5">
      <w:pPr>
        <w:numPr>
          <w:ilvl w:val="0"/>
          <w:numId w:val="1"/>
        </w:numPr>
        <w:spacing w:after="0" w:line="260" w:lineRule="auto"/>
        <w:ind w:right="0" w:hanging="494"/>
      </w:pPr>
      <w:r>
        <w:rPr>
          <w:color w:val="333333"/>
          <w:u w:val="single" w:color="333333"/>
        </w:rPr>
        <w:t>Whip</w:t>
      </w:r>
      <w:r>
        <w:rPr>
          <w:color w:val="333333"/>
        </w:rPr>
        <w:t>: If carried, must be held in the hand by the handle with the handle at the top. The whip must be “padded”.</w:t>
      </w:r>
      <w:r>
        <w:t xml:space="preserve"> </w:t>
      </w:r>
      <w:r>
        <w:rPr>
          <w:rFonts w:ascii="Times New Roman" w:eastAsia="Times New Roman" w:hAnsi="Times New Roman" w:cs="Times New Roman"/>
          <w:sz w:val="20"/>
        </w:rPr>
        <w:t xml:space="preserve"> </w:t>
      </w:r>
    </w:p>
    <w:p w14:paraId="179FDD05" w14:textId="64FE144F" w:rsidR="003C4A3C" w:rsidRDefault="005237E5">
      <w:pPr>
        <w:numPr>
          <w:ilvl w:val="0"/>
          <w:numId w:val="1"/>
        </w:numPr>
        <w:ind w:right="0" w:hanging="494"/>
      </w:pPr>
      <w:r>
        <w:rPr>
          <w:u w:val="single" w:color="000000"/>
        </w:rPr>
        <w:t>Competitor Times and Numbers</w:t>
      </w:r>
      <w:r>
        <w:t xml:space="preserve">: All competitors will be given ride times for their entries and these will be posted on www.horse-events.co.uk on </w:t>
      </w:r>
      <w:r w:rsidR="009E6DE0">
        <w:t xml:space="preserve">Friday </w:t>
      </w:r>
      <w:r>
        <w:t>evening 1</w:t>
      </w:r>
      <w:r w:rsidR="009E6DE0">
        <w:t>9</w:t>
      </w:r>
      <w:r>
        <w:t xml:space="preserve"> </w:t>
      </w:r>
      <w:r w:rsidR="009E6DE0">
        <w:t>April</w:t>
      </w:r>
      <w:r>
        <w:t xml:space="preserve"> 202</w:t>
      </w:r>
      <w:r w:rsidR="00C8266A">
        <w:t>5</w:t>
      </w:r>
      <w:r>
        <w:t xml:space="preserve">. </w:t>
      </w:r>
      <w:r>
        <w:rPr>
          <w:color w:val="FF0000"/>
        </w:rPr>
        <w:t xml:space="preserve">Competitors to provide own no. bibs (bibs may be </w:t>
      </w:r>
      <w:r w:rsidR="00413E3C">
        <w:rPr>
          <w:color w:val="FF0000"/>
        </w:rPr>
        <w:t xml:space="preserve">purchased </w:t>
      </w:r>
      <w:r>
        <w:rPr>
          <w:color w:val="FF0000"/>
        </w:rPr>
        <w:t xml:space="preserve">on the day and </w:t>
      </w:r>
      <w:r>
        <w:rPr>
          <w:color w:val="FF0000"/>
          <w:u w:val="single" w:color="FF0000"/>
        </w:rPr>
        <w:t>numbers to be printed at home</w:t>
      </w:r>
      <w:r>
        <w:rPr>
          <w:u w:val="single" w:color="FF0000"/>
        </w:rPr>
        <w:t>.</w:t>
      </w:r>
      <w:r>
        <w:rPr>
          <w:rFonts w:ascii="Times New Roman" w:eastAsia="Times New Roman" w:hAnsi="Times New Roman" w:cs="Times New Roman"/>
          <w:sz w:val="20"/>
        </w:rPr>
        <w:t xml:space="preserve"> </w:t>
      </w:r>
    </w:p>
    <w:p w14:paraId="6AEEC20F" w14:textId="77777777" w:rsidR="003C4A3C" w:rsidRDefault="005237E5">
      <w:pPr>
        <w:numPr>
          <w:ilvl w:val="0"/>
          <w:numId w:val="1"/>
        </w:numPr>
        <w:ind w:right="0" w:hanging="494"/>
      </w:pPr>
      <w:r>
        <w:rPr>
          <w:u w:val="single" w:color="000000"/>
        </w:rPr>
        <w:t>The organisers</w:t>
      </w:r>
      <w:r>
        <w:t xml:space="preserve"> reserve the right to alter, amend or cancel any class and reserve the right to disqualify anyone for the misuse of whip or spurs, dangerous riding or any horse in poor or lame condition. and to refuse any entry for any reason and at their sole discretion.  </w:t>
      </w:r>
      <w:r>
        <w:rPr>
          <w:rFonts w:ascii="Times New Roman" w:eastAsia="Times New Roman" w:hAnsi="Times New Roman" w:cs="Times New Roman"/>
          <w:sz w:val="20"/>
        </w:rPr>
        <w:t xml:space="preserve"> </w:t>
      </w:r>
    </w:p>
    <w:p w14:paraId="6497B0F5" w14:textId="77777777" w:rsidR="003C4A3C" w:rsidRDefault="005237E5">
      <w:pPr>
        <w:numPr>
          <w:ilvl w:val="0"/>
          <w:numId w:val="1"/>
        </w:numPr>
        <w:ind w:right="0" w:hanging="494"/>
      </w:pPr>
      <w:r>
        <w:rPr>
          <w:noProof/>
        </w:rPr>
        <w:drawing>
          <wp:anchor distT="0" distB="0" distL="114300" distR="114300" simplePos="0" relativeHeight="251658240" behindDoc="0" locked="0" layoutInCell="1" allowOverlap="0" wp14:anchorId="56A0D0FC" wp14:editId="727E272A">
            <wp:simplePos x="0" y="0"/>
            <wp:positionH relativeFrom="page">
              <wp:posOffset>850392</wp:posOffset>
            </wp:positionH>
            <wp:positionV relativeFrom="page">
              <wp:posOffset>88391</wp:posOffset>
            </wp:positionV>
            <wp:extent cx="182880" cy="1524"/>
            <wp:effectExtent l="0" t="0" r="0" b="0"/>
            <wp:wrapTopAndBottom/>
            <wp:docPr id="515" name="Picture 515"/>
            <wp:cNvGraphicFramePr/>
            <a:graphic xmlns:a="http://schemas.openxmlformats.org/drawingml/2006/main">
              <a:graphicData uri="http://schemas.openxmlformats.org/drawingml/2006/picture">
                <pic:pic xmlns:pic="http://schemas.openxmlformats.org/drawingml/2006/picture">
                  <pic:nvPicPr>
                    <pic:cNvPr id="515" name="Picture 515"/>
                    <pic:cNvPicPr/>
                  </pic:nvPicPr>
                  <pic:blipFill>
                    <a:blip r:embed="rId20"/>
                    <a:stretch>
                      <a:fillRect/>
                    </a:stretch>
                  </pic:blipFill>
                  <pic:spPr>
                    <a:xfrm>
                      <a:off x="0" y="0"/>
                      <a:ext cx="182880" cy="1524"/>
                    </a:xfrm>
                    <a:prstGeom prst="rect">
                      <a:avLst/>
                    </a:prstGeom>
                  </pic:spPr>
                </pic:pic>
              </a:graphicData>
            </a:graphic>
          </wp:anchor>
        </w:drawing>
      </w:r>
      <w:r>
        <w:rPr>
          <w:u w:val="single" w:color="000000"/>
        </w:rPr>
        <w:t>The Judges Decisions</w:t>
      </w:r>
      <w:r>
        <w:t xml:space="preserve"> are final. Objections may only be made by owners or riders and must be submitted to the Secretary in writing within 10 minutes of the final scores being posted on completion of the class, accompanied by a deposit of £20. The deposit only to be repayable if an objection is upheld.  </w:t>
      </w:r>
      <w:r>
        <w:rPr>
          <w:rFonts w:ascii="Times New Roman" w:eastAsia="Times New Roman" w:hAnsi="Times New Roman" w:cs="Times New Roman"/>
          <w:sz w:val="20"/>
        </w:rPr>
        <w:t xml:space="preserve"> </w:t>
      </w:r>
    </w:p>
    <w:p w14:paraId="2A6C9C6B" w14:textId="77777777" w:rsidR="003C4A3C" w:rsidRDefault="005237E5">
      <w:pPr>
        <w:numPr>
          <w:ilvl w:val="0"/>
          <w:numId w:val="1"/>
        </w:numPr>
        <w:ind w:right="0" w:hanging="494"/>
      </w:pPr>
      <w:r>
        <w:rPr>
          <w:u w:val="single" w:color="000000"/>
        </w:rPr>
        <w:t>Horse and Ponies</w:t>
      </w:r>
      <w:r>
        <w:t xml:space="preserve"> to be 4 years old or over. </w:t>
      </w:r>
      <w:r>
        <w:rPr>
          <w:rFonts w:ascii="Times New Roman" w:eastAsia="Times New Roman" w:hAnsi="Times New Roman" w:cs="Times New Roman"/>
          <w:sz w:val="20"/>
        </w:rPr>
        <w:t xml:space="preserve"> </w:t>
      </w:r>
    </w:p>
    <w:p w14:paraId="23B9808D" w14:textId="77777777" w:rsidR="003C4A3C" w:rsidRDefault="005237E5">
      <w:pPr>
        <w:numPr>
          <w:ilvl w:val="0"/>
          <w:numId w:val="1"/>
        </w:numPr>
        <w:ind w:right="0" w:hanging="494"/>
      </w:pPr>
      <w:r>
        <w:rPr>
          <w:color w:val="FF0000"/>
          <w:u w:val="single" w:color="FF0000"/>
        </w:rPr>
        <w:t>VACCINATIONS</w:t>
      </w:r>
      <w:r>
        <w:rPr>
          <w:color w:val="FF0000"/>
        </w:rPr>
        <w:t>:</w:t>
      </w:r>
      <w:r>
        <w:t xml:space="preserve"> Passports/vaccination certificates should always be carried </w:t>
      </w:r>
      <w:proofErr w:type="gramStart"/>
      <w:r>
        <w:t xml:space="preserve">and  </w:t>
      </w:r>
      <w:r>
        <w:rPr>
          <w:color w:val="FF0000"/>
          <w:u w:val="single" w:color="FF0000"/>
        </w:rPr>
        <w:t>checks</w:t>
      </w:r>
      <w:proofErr w:type="gramEnd"/>
      <w:r>
        <w:rPr>
          <w:color w:val="FF0000"/>
          <w:u w:val="single" w:color="FF0000"/>
        </w:rPr>
        <w:t xml:space="preserve"> may be carried out</w:t>
      </w:r>
      <w:r>
        <w:rPr>
          <w:color w:val="FF0000"/>
        </w:rPr>
        <w:t xml:space="preserve">.  </w:t>
      </w:r>
      <w:r>
        <w:rPr>
          <w:rFonts w:ascii="Times New Roman" w:eastAsia="Times New Roman" w:hAnsi="Times New Roman" w:cs="Times New Roman"/>
          <w:sz w:val="20"/>
        </w:rPr>
        <w:t xml:space="preserve"> </w:t>
      </w:r>
    </w:p>
    <w:p w14:paraId="1E85663C" w14:textId="40C2CC87" w:rsidR="003C4A3C" w:rsidRPr="00314151" w:rsidRDefault="00314151">
      <w:pPr>
        <w:numPr>
          <w:ilvl w:val="0"/>
          <w:numId w:val="1"/>
        </w:numPr>
        <w:spacing w:after="37"/>
        <w:ind w:right="0" w:hanging="494"/>
      </w:pPr>
      <w:r w:rsidRPr="00314151">
        <w:rPr>
          <w:rFonts w:eastAsia="Times New Roman"/>
          <w:u w:val="single"/>
        </w:rPr>
        <w:t>Juniors</w:t>
      </w:r>
      <w:r w:rsidRPr="00314151">
        <w:rPr>
          <w:rFonts w:eastAsia="Times New Roman"/>
        </w:rPr>
        <w:t xml:space="preserve">:  </w:t>
      </w:r>
      <w:r w:rsidR="007F3C3E">
        <w:rPr>
          <w:rFonts w:eastAsia="Times New Roman"/>
        </w:rPr>
        <w:t>16 years</w:t>
      </w:r>
      <w:r w:rsidRPr="00314151">
        <w:rPr>
          <w:rFonts w:eastAsia="Times New Roman"/>
        </w:rPr>
        <w:t xml:space="preserve"> and under</w:t>
      </w:r>
      <w:r>
        <w:rPr>
          <w:rFonts w:eastAsia="Times New Roman"/>
        </w:rPr>
        <w:t xml:space="preserve">.  </w:t>
      </w:r>
      <w:r>
        <w:t xml:space="preserve"> </w:t>
      </w:r>
      <w:r w:rsidR="005237E5">
        <w:t>All ages taken from 1</w:t>
      </w:r>
      <w:r w:rsidR="005237E5">
        <w:rPr>
          <w:vertAlign w:val="superscript"/>
        </w:rPr>
        <w:t>st</w:t>
      </w:r>
      <w:r w:rsidR="005237E5">
        <w:t xml:space="preserve"> January </w:t>
      </w:r>
      <w:r w:rsidR="005237E5" w:rsidRPr="00314151">
        <w:t>202</w:t>
      </w:r>
      <w:r w:rsidR="00C8266A" w:rsidRPr="00314151">
        <w:t>5</w:t>
      </w:r>
      <w:r w:rsidR="005237E5" w:rsidRPr="00314151">
        <w:t xml:space="preserve"> </w:t>
      </w:r>
      <w:r w:rsidR="005237E5" w:rsidRPr="00314151">
        <w:rPr>
          <w:rFonts w:eastAsia="Times New Roman"/>
        </w:rPr>
        <w:t xml:space="preserve"> </w:t>
      </w:r>
    </w:p>
    <w:p w14:paraId="7EAFCA6F" w14:textId="77777777" w:rsidR="003C4A3C" w:rsidRDefault="005237E5">
      <w:pPr>
        <w:numPr>
          <w:ilvl w:val="0"/>
          <w:numId w:val="1"/>
        </w:numPr>
        <w:ind w:right="0" w:hanging="494"/>
      </w:pPr>
      <w:r>
        <w:t xml:space="preserve">DOGS MUST BE KEPT ON LEADS AT ALL TIMES. </w:t>
      </w:r>
      <w:r>
        <w:rPr>
          <w:rFonts w:ascii="Times New Roman" w:eastAsia="Times New Roman" w:hAnsi="Times New Roman" w:cs="Times New Roman"/>
          <w:sz w:val="20"/>
        </w:rPr>
        <w:t xml:space="preserve"> </w:t>
      </w:r>
    </w:p>
    <w:p w14:paraId="38F5FED5" w14:textId="77777777" w:rsidR="003C4A3C" w:rsidRDefault="005237E5">
      <w:pPr>
        <w:numPr>
          <w:ilvl w:val="0"/>
          <w:numId w:val="1"/>
        </w:numPr>
        <w:ind w:right="0" w:hanging="494"/>
      </w:pPr>
      <w:r>
        <w:t xml:space="preserve">ENTRIES: All entries are non-returnable, after close of entries. </w:t>
      </w:r>
      <w:r>
        <w:rPr>
          <w:rFonts w:ascii="Times New Roman" w:eastAsia="Times New Roman" w:hAnsi="Times New Roman" w:cs="Times New Roman"/>
          <w:sz w:val="20"/>
        </w:rPr>
        <w:t xml:space="preserve"> </w:t>
      </w:r>
    </w:p>
    <w:p w14:paraId="503E0A9E" w14:textId="17BA385F" w:rsidR="003C4A3C" w:rsidRDefault="005237E5">
      <w:pPr>
        <w:numPr>
          <w:ilvl w:val="0"/>
          <w:numId w:val="1"/>
        </w:numPr>
        <w:spacing w:after="77"/>
        <w:ind w:right="0" w:hanging="494"/>
      </w:pPr>
      <w:r>
        <w:t xml:space="preserve">LATES ENTRIES OR AT THE COURSE WALK (SUBJECT TO SPACE) AT EXTRA COST. </w:t>
      </w:r>
      <w:r>
        <w:rPr>
          <w:rFonts w:ascii="Times New Roman" w:eastAsia="Times New Roman" w:hAnsi="Times New Roman" w:cs="Times New Roman"/>
          <w:sz w:val="20"/>
        </w:rPr>
        <w:t xml:space="preserve"> </w:t>
      </w:r>
    </w:p>
    <w:p w14:paraId="772A360C" w14:textId="77777777" w:rsidR="003C4A3C" w:rsidRDefault="005237E5">
      <w:pPr>
        <w:pStyle w:val="Heading4"/>
      </w:pPr>
      <w:r>
        <w:rPr>
          <w:color w:val="000000"/>
          <w:sz w:val="24"/>
        </w:rPr>
        <w:t xml:space="preserve">17. </w:t>
      </w:r>
      <w:r>
        <w:t>ALL ENTRY FEES INCLUDE  1</w:t>
      </w:r>
      <w:r>
        <w:rPr>
          <w:vertAlign w:val="superscript"/>
        </w:rPr>
        <w:t>st</w:t>
      </w:r>
      <w:r>
        <w:t xml:space="preserve"> Aid </w:t>
      </w:r>
      <w:r>
        <w:rPr>
          <w:rFonts w:ascii="Times New Roman" w:eastAsia="Times New Roman" w:hAnsi="Times New Roman" w:cs="Times New Roman"/>
          <w:color w:val="000000"/>
          <w:vertAlign w:val="subscript"/>
        </w:rPr>
        <w:t xml:space="preserve"> </w:t>
      </w:r>
    </w:p>
    <w:p w14:paraId="296864B8" w14:textId="77777777" w:rsidR="003C4A3C" w:rsidRDefault="005237E5">
      <w:pPr>
        <w:spacing w:after="111" w:line="259" w:lineRule="auto"/>
        <w:ind w:left="552" w:right="0" w:firstLine="0"/>
      </w:pPr>
      <w:r>
        <w:rPr>
          <w:rFonts w:ascii="Times New Roman" w:eastAsia="Times New Roman" w:hAnsi="Times New Roman" w:cs="Times New Roman"/>
          <w:sz w:val="20"/>
        </w:rPr>
        <w:t xml:space="preserve"> </w:t>
      </w:r>
    </w:p>
    <w:p w14:paraId="24ECB226" w14:textId="77777777" w:rsidR="003C4A3C" w:rsidRDefault="005237E5">
      <w:pPr>
        <w:ind w:left="103" w:right="0"/>
      </w:pPr>
      <w:r>
        <w:rPr>
          <w:color w:val="FF0000"/>
          <w:sz w:val="28"/>
        </w:rPr>
        <w:t>LEGAL LIABILITY</w:t>
      </w:r>
      <w:r>
        <w:rPr>
          <w:sz w:val="28"/>
        </w:rPr>
        <w:t xml:space="preserve">  </w:t>
      </w:r>
      <w:r>
        <w:t>Save for death or personal injury caused by the negligence of the organisers, or anyone for whom they are in law responsible, neither the organisers of this Event, nor any agent, employee or representative of these bodies, nor the landlord or his tenant, accepts any liability for any accident, loss, damage, injury or illness to horses, owners, riders, spectators, land, cars their contents and accessories, or any other person or property whatsoever.  Entries are only accepted on this basis</w:t>
      </w:r>
      <w:r>
        <w:rPr>
          <w:sz w:val="26"/>
        </w:rPr>
        <w:t xml:space="preserve">.  </w:t>
      </w:r>
    </w:p>
    <w:p w14:paraId="277B2456" w14:textId="77777777" w:rsidR="003C4A3C" w:rsidRDefault="005237E5">
      <w:pPr>
        <w:spacing w:after="102" w:line="259" w:lineRule="auto"/>
        <w:ind w:left="48" w:right="0" w:firstLine="0"/>
      </w:pPr>
      <w:r>
        <w:rPr>
          <w:rFonts w:ascii="Times New Roman" w:eastAsia="Times New Roman" w:hAnsi="Times New Roman" w:cs="Times New Roman"/>
          <w:sz w:val="20"/>
        </w:rPr>
        <w:t xml:space="preserve"> </w:t>
      </w:r>
    </w:p>
    <w:p w14:paraId="09BDEFAF" w14:textId="3F9A23DB" w:rsidR="003C4A3C" w:rsidRDefault="005237E5" w:rsidP="00E20011">
      <w:pPr>
        <w:ind w:left="103" w:right="0"/>
      </w:pPr>
      <w:r>
        <w:rPr>
          <w:color w:val="FF0000"/>
          <w:sz w:val="28"/>
        </w:rPr>
        <w:t>HEALTH and SAFETY</w:t>
      </w:r>
      <w:r>
        <w:t>. The organisers of this Event have taken reasonable precautions to ensure the health and safety of everyone present. For these measures to be effective, everyone must take all reasonable precautions to avoid and prevent accidents occurring and</w:t>
      </w:r>
      <w:r>
        <w:rPr>
          <w:sz w:val="26"/>
        </w:rPr>
        <w:t xml:space="preserve"> must obey the </w:t>
      </w:r>
      <w:r>
        <w:t>instructions of the organisers and all officials and stewards</w:t>
      </w:r>
      <w:r>
        <w:rPr>
          <w:sz w:val="26"/>
        </w:rPr>
        <w:t xml:space="preserve">. </w:t>
      </w:r>
      <w:r>
        <w:rPr>
          <w:b w:val="0"/>
          <w:sz w:val="26"/>
        </w:rPr>
        <w:t xml:space="preserve"> </w:t>
      </w:r>
      <w:r>
        <w:rPr>
          <w:sz w:val="22"/>
        </w:rPr>
        <w:t xml:space="preserve"> </w:t>
      </w:r>
    </w:p>
    <w:sectPr w:rsidR="003C4A3C" w:rsidSect="00BF1F41">
      <w:pgSz w:w="11906" w:h="16838" w:code="9"/>
      <w:pgMar w:top="919" w:right="737" w:bottom="907" w:left="737" w:header="567"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25EC8"/>
    <w:multiLevelType w:val="hybridMultilevel"/>
    <w:tmpl w:val="E30602FC"/>
    <w:lvl w:ilvl="0" w:tplc="B6045944">
      <w:start w:val="1"/>
      <w:numFmt w:val="decimal"/>
      <w:lvlText w:val="%1."/>
      <w:lvlJc w:val="left"/>
      <w:pPr>
        <w:ind w:left="58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8E0C3DE">
      <w:start w:val="1"/>
      <w:numFmt w:val="lowerLetter"/>
      <w:lvlText w:val="%2"/>
      <w:lvlJc w:val="left"/>
      <w:pPr>
        <w:ind w:left="11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81AC044">
      <w:start w:val="1"/>
      <w:numFmt w:val="lowerRoman"/>
      <w:lvlText w:val="%3"/>
      <w:lvlJc w:val="left"/>
      <w:pPr>
        <w:ind w:left="19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004A710">
      <w:start w:val="1"/>
      <w:numFmt w:val="decimal"/>
      <w:lvlText w:val="%4"/>
      <w:lvlJc w:val="left"/>
      <w:pPr>
        <w:ind w:left="26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D9699A4">
      <w:start w:val="1"/>
      <w:numFmt w:val="lowerLetter"/>
      <w:lvlText w:val="%5"/>
      <w:lvlJc w:val="left"/>
      <w:pPr>
        <w:ind w:left="33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91013A8">
      <w:start w:val="1"/>
      <w:numFmt w:val="lowerRoman"/>
      <w:lvlText w:val="%6"/>
      <w:lvlJc w:val="left"/>
      <w:pPr>
        <w:ind w:left="40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F928586">
      <w:start w:val="1"/>
      <w:numFmt w:val="decimal"/>
      <w:lvlText w:val="%7"/>
      <w:lvlJc w:val="left"/>
      <w:pPr>
        <w:ind w:left="47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DA25664">
      <w:start w:val="1"/>
      <w:numFmt w:val="lowerLetter"/>
      <w:lvlText w:val="%8"/>
      <w:lvlJc w:val="left"/>
      <w:pPr>
        <w:ind w:left="55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3263EFA">
      <w:start w:val="1"/>
      <w:numFmt w:val="lowerRoman"/>
      <w:lvlText w:val="%9"/>
      <w:lvlJc w:val="left"/>
      <w:pPr>
        <w:ind w:left="62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16cid:durableId="601844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A3C"/>
    <w:rsid w:val="00083258"/>
    <w:rsid w:val="001D4A9E"/>
    <w:rsid w:val="00314151"/>
    <w:rsid w:val="003C4A3C"/>
    <w:rsid w:val="00413E3C"/>
    <w:rsid w:val="005133F1"/>
    <w:rsid w:val="005237E5"/>
    <w:rsid w:val="0054755E"/>
    <w:rsid w:val="00632977"/>
    <w:rsid w:val="006B454E"/>
    <w:rsid w:val="007F3C3E"/>
    <w:rsid w:val="008E5D17"/>
    <w:rsid w:val="009074A6"/>
    <w:rsid w:val="009E6DE0"/>
    <w:rsid w:val="00B5691A"/>
    <w:rsid w:val="00BF1F41"/>
    <w:rsid w:val="00C8266A"/>
    <w:rsid w:val="00D46CA3"/>
    <w:rsid w:val="00E20011"/>
    <w:rsid w:val="00F816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755A7"/>
  <w15:docId w15:val="{B22678D6-E787-4369-9C3A-D76166EA2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751" w:right="1668" w:hanging="10"/>
    </w:pPr>
    <w:rPr>
      <w:rFonts w:ascii="Arial" w:eastAsia="Arial" w:hAnsi="Arial" w:cs="Arial"/>
      <w:b/>
      <w:color w:val="000000"/>
    </w:rPr>
  </w:style>
  <w:style w:type="paragraph" w:styleId="Heading1">
    <w:name w:val="heading 1"/>
    <w:next w:val="Normal"/>
    <w:link w:val="Heading1Char"/>
    <w:uiPriority w:val="9"/>
    <w:qFormat/>
    <w:pPr>
      <w:keepNext/>
      <w:keepLines/>
      <w:spacing w:after="0" w:line="259" w:lineRule="auto"/>
      <w:ind w:left="655"/>
      <w:outlineLvl w:val="0"/>
    </w:pPr>
    <w:rPr>
      <w:rFonts w:ascii="Arial" w:eastAsia="Arial" w:hAnsi="Arial" w:cs="Arial"/>
      <w:b/>
      <w:color w:val="0000FF"/>
      <w:sz w:val="72"/>
    </w:rPr>
  </w:style>
  <w:style w:type="paragraph" w:styleId="Heading2">
    <w:name w:val="heading 2"/>
    <w:next w:val="Normal"/>
    <w:link w:val="Heading2Char"/>
    <w:uiPriority w:val="9"/>
    <w:unhideWhenUsed/>
    <w:qFormat/>
    <w:pPr>
      <w:keepNext/>
      <w:keepLines/>
      <w:spacing w:after="0" w:line="259" w:lineRule="auto"/>
      <w:ind w:left="8"/>
      <w:jc w:val="center"/>
      <w:outlineLvl w:val="1"/>
    </w:pPr>
    <w:rPr>
      <w:rFonts w:ascii="Arial" w:eastAsia="Arial" w:hAnsi="Arial" w:cs="Arial"/>
      <w:b/>
      <w:color w:val="FF0000"/>
      <w:sz w:val="36"/>
    </w:rPr>
  </w:style>
  <w:style w:type="paragraph" w:styleId="Heading3">
    <w:name w:val="heading 3"/>
    <w:next w:val="Normal"/>
    <w:link w:val="Heading3Char"/>
    <w:uiPriority w:val="9"/>
    <w:unhideWhenUsed/>
    <w:qFormat/>
    <w:pPr>
      <w:keepNext/>
      <w:keepLines/>
      <w:spacing w:after="0" w:line="259" w:lineRule="auto"/>
      <w:ind w:left="48"/>
      <w:outlineLvl w:val="2"/>
    </w:pPr>
    <w:rPr>
      <w:rFonts w:ascii="Arial" w:eastAsia="Arial" w:hAnsi="Arial" w:cs="Arial"/>
      <w:b/>
      <w:color w:val="FF0000"/>
      <w:sz w:val="32"/>
      <w:u w:val="single" w:color="FF0000"/>
    </w:rPr>
  </w:style>
  <w:style w:type="paragraph" w:styleId="Heading4">
    <w:name w:val="heading 4"/>
    <w:next w:val="Normal"/>
    <w:link w:val="Heading4Char"/>
    <w:uiPriority w:val="9"/>
    <w:unhideWhenUsed/>
    <w:qFormat/>
    <w:pPr>
      <w:keepNext/>
      <w:keepLines/>
      <w:spacing w:after="0" w:line="259" w:lineRule="auto"/>
      <w:ind w:left="108"/>
      <w:outlineLvl w:val="3"/>
    </w:pPr>
    <w:rPr>
      <w:rFonts w:ascii="Arial" w:eastAsia="Arial" w:hAnsi="Arial" w:cs="Arial"/>
      <w:b/>
      <w:color w:val="FF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b/>
      <w:color w:val="FF0000"/>
      <w:sz w:val="32"/>
    </w:rPr>
  </w:style>
  <w:style w:type="character" w:customStyle="1" w:styleId="Heading3Char">
    <w:name w:val="Heading 3 Char"/>
    <w:link w:val="Heading3"/>
    <w:rPr>
      <w:rFonts w:ascii="Arial" w:eastAsia="Arial" w:hAnsi="Arial" w:cs="Arial"/>
      <w:b/>
      <w:color w:val="FF0000"/>
      <w:sz w:val="32"/>
      <w:u w:val="single" w:color="FF0000"/>
    </w:rPr>
  </w:style>
  <w:style w:type="character" w:customStyle="1" w:styleId="Heading2Char">
    <w:name w:val="Heading 2 Char"/>
    <w:link w:val="Heading2"/>
    <w:rPr>
      <w:rFonts w:ascii="Arial" w:eastAsia="Arial" w:hAnsi="Arial" w:cs="Arial"/>
      <w:b/>
      <w:color w:val="FF0000"/>
      <w:sz w:val="36"/>
    </w:rPr>
  </w:style>
  <w:style w:type="character" w:customStyle="1" w:styleId="Heading1Char">
    <w:name w:val="Heading 1 Char"/>
    <w:link w:val="Heading1"/>
    <w:rPr>
      <w:rFonts w:ascii="Arial" w:eastAsia="Arial" w:hAnsi="Arial" w:cs="Arial"/>
      <w:b/>
      <w:color w:val="0000FF"/>
      <w:sz w:val="72"/>
    </w:rPr>
  </w:style>
  <w:style w:type="character" w:styleId="Hyperlink">
    <w:name w:val="Hyperlink"/>
    <w:basedOn w:val="DefaultParagraphFont"/>
    <w:uiPriority w:val="99"/>
    <w:unhideWhenUsed/>
    <w:rsid w:val="009E6DE0"/>
    <w:rPr>
      <w:color w:val="0563C1" w:themeColor="hyperlink"/>
      <w:u w:val="single"/>
    </w:rPr>
  </w:style>
  <w:style w:type="character" w:styleId="UnresolvedMention">
    <w:name w:val="Unresolved Mention"/>
    <w:basedOn w:val="DefaultParagraphFont"/>
    <w:uiPriority w:val="99"/>
    <w:semiHidden/>
    <w:unhideWhenUsed/>
    <w:rsid w:val="009E6D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horse-events.co.uk/" TargetMode="External"/><Relationship Id="rId13" Type="http://schemas.openxmlformats.org/officeDocument/2006/relationships/hyperlink" Target="https://www.bhs.org.uk/media/x5gfqnfi/2024-bhs-event-hat-guide-" TargetMode="External"/><Relationship Id="rId18" Type="http://schemas.openxmlformats.org/officeDocument/2006/relationships/hyperlink" Target="https://www.bhs.org.uk/media/x5gfqnfi/2024-bhs-event-hat-guid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horse-events.co.uk/" TargetMode="External"/><Relationship Id="rId12" Type="http://schemas.openxmlformats.org/officeDocument/2006/relationships/hyperlink" Target="https://www.bhs.org.uk/media/x5gfqnfi/2024-bhs-event-hat-guide-" TargetMode="External"/><Relationship Id="rId17" Type="http://schemas.openxmlformats.org/officeDocument/2006/relationships/hyperlink" Target="https://www.bhs.org.uk/media/x5gfqnfi/2024-bhs-event-hat-guide-" TargetMode="External"/><Relationship Id="rId2" Type="http://schemas.openxmlformats.org/officeDocument/2006/relationships/styles" Target="styles.xml"/><Relationship Id="rId16" Type="http://schemas.openxmlformats.org/officeDocument/2006/relationships/hyperlink" Target="https://www.bhs.org.uk/media/x5gfqnfi/2024-bhs-event-hat-guide-" TargetMode="Externa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hyperlink" Target="http://www.horse-events.co.uk/" TargetMode="External"/><Relationship Id="rId11" Type="http://schemas.openxmlformats.org/officeDocument/2006/relationships/hyperlink" Target="https://www.bhs.org.uk/media/x5gfqnfi/2024-bhs-event-hat-guide-" TargetMode="External"/><Relationship Id="rId5" Type="http://schemas.openxmlformats.org/officeDocument/2006/relationships/hyperlink" Target="http://www.horse-events.co.uk/" TargetMode="External"/><Relationship Id="rId15" Type="http://schemas.openxmlformats.org/officeDocument/2006/relationships/hyperlink" Target="https://www.bhs.org.uk/media/x5gfqnfi/2024-bhs-event-hat-guide-" TargetMode="External"/><Relationship Id="rId10" Type="http://schemas.openxmlformats.org/officeDocument/2006/relationships/hyperlink" Target="https://www.bhs.org.uk/media/x5gfqnfi/2024-bhs-event-hat-guide-" TargetMode="External"/><Relationship Id="rId19" Type="http://schemas.openxmlformats.org/officeDocument/2006/relationships/hyperlink" Target="https://www.bhs.org.uk/media/x5gfqnfi/2024-bhs-event-hat-guide-" TargetMode="External"/><Relationship Id="rId4" Type="http://schemas.openxmlformats.org/officeDocument/2006/relationships/webSettings" Target="webSettings.xml"/><Relationship Id="rId9" Type="http://schemas.openxmlformats.org/officeDocument/2006/relationships/hyperlink" Target="https://www.bhs.org.uk/media/x5gfqnfi/2025" TargetMode="External"/><Relationship Id="rId14" Type="http://schemas.openxmlformats.org/officeDocument/2006/relationships/hyperlink" Target="https://www.bhs.org.uk/media/x5gfqnfi/2024-bhs-event-hat-guid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937</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Ashcroft</dc:creator>
  <cp:keywords/>
  <cp:lastModifiedBy>Andrew Ashcroft</cp:lastModifiedBy>
  <cp:revision>2</cp:revision>
  <cp:lastPrinted>2025-03-11T09:33:00Z</cp:lastPrinted>
  <dcterms:created xsi:type="dcterms:W3CDTF">2025-03-12T08:11:00Z</dcterms:created>
  <dcterms:modified xsi:type="dcterms:W3CDTF">2025-03-12T08:11:00Z</dcterms:modified>
</cp:coreProperties>
</file>