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48FEF" w14:textId="77777777" w:rsidR="003A0C82" w:rsidRDefault="003A0C82">
      <w:pPr>
        <w:rPr>
          <w:rFonts w:ascii="Century Gothic" w:eastAsia="Century Gothic" w:hAnsi="Century Gothic" w:cs="Century Gothic"/>
        </w:rPr>
      </w:pPr>
    </w:p>
    <w:p w14:paraId="25083BB9" w14:textId="77777777" w:rsidR="00E23B05" w:rsidRDefault="00BB683B" w:rsidP="00E23B05">
      <w:pPr>
        <w:spacing w:after="0"/>
        <w:rPr>
          <w:rFonts w:ascii="Century Gothic" w:eastAsia="Century Gothic" w:hAnsi="Century Gothic" w:cs="Century Gothic"/>
          <w:b/>
          <w:color w:val="003366"/>
          <w:sz w:val="56"/>
          <w:szCs w:val="56"/>
        </w:rPr>
      </w:pPr>
      <w:r>
        <w:rPr>
          <w:rFonts w:ascii="Century Gothic" w:eastAsia="Century Gothic" w:hAnsi="Century Gothic" w:cs="Century Gothic"/>
          <w:noProof/>
        </w:rPr>
        <w:drawing>
          <wp:inline distT="0" distB="0" distL="0" distR="0" wp14:anchorId="50DC8B50" wp14:editId="406CDDD9">
            <wp:extent cx="1457610" cy="559564"/>
            <wp:effectExtent l="0" t="0" r="0" b="0"/>
            <wp:docPr id="2" name="image1.pn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tableware, clipart, plate&#10;&#10;Description automatically generated"/>
                    <pic:cNvPicPr preferRelativeResize="0"/>
                  </pic:nvPicPr>
                  <pic:blipFill>
                    <a:blip r:embed="rId5"/>
                    <a:srcRect/>
                    <a:stretch>
                      <a:fillRect/>
                    </a:stretch>
                  </pic:blipFill>
                  <pic:spPr>
                    <a:xfrm>
                      <a:off x="0" y="0"/>
                      <a:ext cx="1457610" cy="559564"/>
                    </a:xfrm>
                    <a:prstGeom prst="rect">
                      <a:avLst/>
                    </a:prstGeom>
                    <a:ln/>
                  </pic:spPr>
                </pic:pic>
              </a:graphicData>
            </a:graphic>
          </wp:inline>
        </w:drawing>
      </w:r>
      <w:r w:rsidR="00090DF0">
        <w:rPr>
          <w:rFonts w:ascii="Century Gothic" w:eastAsia="Century Gothic" w:hAnsi="Century Gothic" w:cs="Century Gothic"/>
          <w:b/>
          <w:color w:val="003366"/>
          <w:sz w:val="56"/>
          <w:szCs w:val="56"/>
        </w:rPr>
        <w:t xml:space="preserve"> </w:t>
      </w:r>
    </w:p>
    <w:p w14:paraId="2773D614" w14:textId="648031ED" w:rsidR="003A0C82" w:rsidRPr="00E23B05" w:rsidRDefault="00E23B05" w:rsidP="00E23B05">
      <w:pPr>
        <w:spacing w:after="0"/>
        <w:jc w:val="center"/>
        <w:rPr>
          <w:rFonts w:ascii="Century Gothic" w:eastAsia="Century Gothic" w:hAnsi="Century Gothic" w:cs="Century Gothic"/>
          <w:b/>
          <w:color w:val="003366"/>
          <w:sz w:val="72"/>
          <w:szCs w:val="72"/>
        </w:rPr>
      </w:pPr>
      <w:r w:rsidRPr="00E23B05">
        <w:rPr>
          <w:rFonts w:ascii="Century Gothic" w:eastAsia="Century Gothic" w:hAnsi="Century Gothic" w:cs="Century Gothic"/>
          <w:b/>
          <w:color w:val="003366"/>
          <w:sz w:val="72"/>
          <w:szCs w:val="72"/>
        </w:rPr>
        <w:t>THE GOSLING CUP</w:t>
      </w:r>
    </w:p>
    <w:p w14:paraId="6EDAC7F1" w14:textId="3C10EC33" w:rsidR="003A0C82" w:rsidRDefault="00000000">
      <w:pPr>
        <w:jc w:val="center"/>
        <w:rPr>
          <w:rFonts w:ascii="Century Gothic" w:eastAsia="Century Gothic" w:hAnsi="Century Gothic" w:cs="Century Gothic"/>
          <w:b/>
          <w:color w:val="003366"/>
          <w:sz w:val="72"/>
          <w:szCs w:val="72"/>
        </w:rPr>
      </w:pPr>
      <w:r>
        <w:rPr>
          <w:rFonts w:ascii="Century Gothic" w:eastAsia="Century Gothic" w:hAnsi="Century Gothic" w:cs="Century Gothic"/>
          <w:b/>
          <w:color w:val="003366"/>
          <w:sz w:val="40"/>
          <w:szCs w:val="40"/>
        </w:rPr>
        <w:t xml:space="preserve">Sunday </w:t>
      </w:r>
      <w:r w:rsidR="00090DF0">
        <w:rPr>
          <w:rFonts w:ascii="Century Gothic" w:eastAsia="Century Gothic" w:hAnsi="Century Gothic" w:cs="Century Gothic"/>
          <w:b/>
          <w:color w:val="003366"/>
          <w:sz w:val="40"/>
          <w:szCs w:val="40"/>
        </w:rPr>
        <w:t>16</w:t>
      </w:r>
      <w:r>
        <w:rPr>
          <w:rFonts w:ascii="Century Gothic" w:eastAsia="Century Gothic" w:hAnsi="Century Gothic" w:cs="Century Gothic"/>
          <w:b/>
          <w:color w:val="003366"/>
          <w:sz w:val="40"/>
          <w:szCs w:val="40"/>
        </w:rPr>
        <w:t xml:space="preserve">th </w:t>
      </w:r>
      <w:r w:rsidR="00090DF0">
        <w:rPr>
          <w:rFonts w:ascii="Century Gothic" w:eastAsia="Century Gothic" w:hAnsi="Century Gothic" w:cs="Century Gothic"/>
          <w:b/>
          <w:color w:val="003366"/>
          <w:sz w:val="40"/>
          <w:szCs w:val="40"/>
        </w:rPr>
        <w:t>JUNE</w:t>
      </w:r>
      <w:r>
        <w:rPr>
          <w:rFonts w:ascii="Century Gothic" w:eastAsia="Century Gothic" w:hAnsi="Century Gothic" w:cs="Century Gothic"/>
          <w:b/>
          <w:color w:val="003366"/>
          <w:sz w:val="40"/>
          <w:szCs w:val="40"/>
        </w:rPr>
        <w:t xml:space="preserve"> 202</w:t>
      </w:r>
      <w:r w:rsidR="0065570D">
        <w:rPr>
          <w:rFonts w:ascii="Century Gothic" w:eastAsia="Century Gothic" w:hAnsi="Century Gothic" w:cs="Century Gothic"/>
          <w:b/>
          <w:color w:val="003366"/>
          <w:sz w:val="40"/>
          <w:szCs w:val="40"/>
        </w:rPr>
        <w:t>4</w:t>
      </w:r>
      <w:r>
        <w:rPr>
          <w:rFonts w:ascii="Century Gothic" w:eastAsia="Century Gothic" w:hAnsi="Century Gothic" w:cs="Century Gothic"/>
          <w:b/>
          <w:color w:val="003366"/>
          <w:sz w:val="72"/>
          <w:szCs w:val="72"/>
        </w:rPr>
        <w:t xml:space="preserve"> </w:t>
      </w:r>
    </w:p>
    <w:p w14:paraId="4C247CD1" w14:textId="77777777" w:rsidR="00E23B05" w:rsidRDefault="00E23B05">
      <w:pPr>
        <w:jc w:val="center"/>
        <w:rPr>
          <w:rFonts w:ascii="Century Gothic" w:eastAsia="Century Gothic" w:hAnsi="Century Gothic" w:cs="Century Gothic"/>
          <w:b/>
          <w:color w:val="003366"/>
          <w:sz w:val="32"/>
          <w:szCs w:val="32"/>
        </w:rPr>
      </w:pPr>
      <w:r w:rsidRPr="00E23B05">
        <w:rPr>
          <w:rFonts w:ascii="Century Gothic" w:eastAsia="Century Gothic" w:hAnsi="Century Gothic" w:cs="Century Gothic"/>
          <w:b/>
          <w:color w:val="003366"/>
          <w:sz w:val="32"/>
          <w:szCs w:val="32"/>
        </w:rPr>
        <w:t xml:space="preserve">Open </w:t>
      </w:r>
      <w:r>
        <w:rPr>
          <w:rFonts w:ascii="Century Gothic" w:eastAsia="Century Gothic" w:hAnsi="Century Gothic" w:cs="Century Gothic"/>
          <w:b/>
          <w:color w:val="003366"/>
          <w:sz w:val="32"/>
          <w:szCs w:val="32"/>
        </w:rPr>
        <w:t xml:space="preserve">to invited branches of Area 8 </w:t>
      </w:r>
    </w:p>
    <w:p w14:paraId="5A355233" w14:textId="0422D9EC" w:rsidR="003A0C82" w:rsidRPr="00BB683B" w:rsidRDefault="00090DF0">
      <w:pPr>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 xml:space="preserve">HOSTED BY </w:t>
      </w:r>
      <w:r w:rsidR="3A515723" w:rsidRPr="3A515723">
        <w:rPr>
          <w:rFonts w:ascii="Century Gothic" w:eastAsia="Century Gothic" w:hAnsi="Century Gothic" w:cs="Century Gothic"/>
          <w:b/>
          <w:bCs/>
          <w:sz w:val="24"/>
          <w:szCs w:val="24"/>
        </w:rPr>
        <w:t>THE SUFFOLK BRANCH OF THE PONY CLUB</w:t>
      </w:r>
    </w:p>
    <w:p w14:paraId="7C860F99" w14:textId="77777777" w:rsidR="00090DF0" w:rsidRDefault="00000000" w:rsidP="00E23B05">
      <w:pPr>
        <w:jc w:val="center"/>
        <w:rPr>
          <w:rFonts w:ascii="Century Gothic" w:eastAsia="Century Gothic" w:hAnsi="Century Gothic" w:cs="Century Gothic"/>
        </w:rPr>
      </w:pPr>
      <w:r w:rsidRPr="00BB683B">
        <w:rPr>
          <w:rFonts w:ascii="Century Gothic" w:eastAsia="Century Gothic" w:hAnsi="Century Gothic" w:cs="Century Gothic"/>
        </w:rPr>
        <w:t>Venue:  Kings Meadow, Ickworth Park, Horringer, Bury St Edmunds, Suffolk IP29 5QE</w:t>
      </w:r>
    </w:p>
    <w:p w14:paraId="4A9F4CDD" w14:textId="690955E0" w:rsidR="003A0C82" w:rsidRPr="00BB683B" w:rsidRDefault="00090DF0" w:rsidP="00090DF0">
      <w:pPr>
        <w:jc w:val="center"/>
        <w:rPr>
          <w:rFonts w:ascii="Century Gothic" w:eastAsia="Century Gothic" w:hAnsi="Century Gothic" w:cs="Century Gothic"/>
          <w:b/>
        </w:rPr>
      </w:pPr>
      <w:r>
        <w:rPr>
          <w:rFonts w:ascii="Century Gothic" w:eastAsia="Century Gothic" w:hAnsi="Century Gothic" w:cs="Century Gothic"/>
        </w:rPr>
        <w:t>Grid Reference:  TL 81599 62644</w:t>
      </w:r>
      <w:r>
        <w:rPr>
          <w:rFonts w:ascii="Century Gothic" w:eastAsia="Century Gothic" w:hAnsi="Century Gothic" w:cs="Century Gothic"/>
        </w:rPr>
        <w:tab/>
        <w:t xml:space="preserve">What 3 Words:  </w:t>
      </w:r>
      <w:proofErr w:type="spellStart"/>
      <w:proofErr w:type="gramStart"/>
      <w:r>
        <w:rPr>
          <w:rFonts w:ascii="Century Gothic" w:eastAsia="Century Gothic" w:hAnsi="Century Gothic" w:cs="Century Gothic"/>
        </w:rPr>
        <w:t>laws.exposing</w:t>
      </w:r>
      <w:proofErr w:type="gramEnd"/>
      <w:r>
        <w:rPr>
          <w:rFonts w:ascii="Century Gothic" w:eastAsia="Century Gothic" w:hAnsi="Century Gothic" w:cs="Century Gothic"/>
        </w:rPr>
        <w:t>.counties</w:t>
      </w:r>
      <w:proofErr w:type="spellEnd"/>
      <w:r w:rsidRPr="00BB683B">
        <w:rPr>
          <w:rFonts w:ascii="Century Gothic" w:eastAsia="Century Gothic" w:hAnsi="Century Gothic" w:cs="Century Gothic"/>
        </w:rPr>
        <w:br/>
      </w:r>
    </w:p>
    <w:p w14:paraId="4D99A0DB" w14:textId="2A5A66D4" w:rsidR="00E23B05" w:rsidRDefault="00E23B05" w:rsidP="00E23B05">
      <w:pPr>
        <w:rPr>
          <w:rFonts w:ascii="Century Gothic" w:eastAsia="Century Gothic" w:hAnsi="Century Gothic" w:cs="Century Gothic"/>
          <w:bCs/>
          <w:sz w:val="20"/>
          <w:szCs w:val="20"/>
        </w:rPr>
      </w:pPr>
      <w:r w:rsidRPr="00E23B05">
        <w:rPr>
          <w:rFonts w:ascii="Century Gothic" w:eastAsia="Century Gothic" w:hAnsi="Century Gothic" w:cs="Century Gothic"/>
          <w:bCs/>
          <w:sz w:val="20"/>
          <w:szCs w:val="20"/>
        </w:rPr>
        <w:t>The Gosling Cup is a well-established and long-running competition, unique to Area 8.  It is open to teams of 4 from invited southern branches of Area 8</w:t>
      </w:r>
      <w:r>
        <w:rPr>
          <w:rFonts w:ascii="Century Gothic" w:eastAsia="Century Gothic" w:hAnsi="Century Gothic" w:cs="Century Gothic"/>
          <w:bCs/>
          <w:sz w:val="20"/>
          <w:szCs w:val="20"/>
        </w:rPr>
        <w:t>.  The competition consists of:</w:t>
      </w:r>
    </w:p>
    <w:p w14:paraId="31D02811" w14:textId="199DD897" w:rsidR="009C4C91" w:rsidRPr="009C4C91" w:rsidRDefault="009C4C91" w:rsidP="009C4C91">
      <w:pPr>
        <w:rPr>
          <w:rFonts w:ascii="Century Gothic" w:hAnsi="Century Gothic"/>
          <w:sz w:val="20"/>
          <w:szCs w:val="20"/>
        </w:rPr>
      </w:pPr>
      <w:r w:rsidRPr="009C4C91">
        <w:rPr>
          <w:rFonts w:ascii="Century Gothic" w:hAnsi="Century Gothic"/>
          <w:b/>
          <w:sz w:val="20"/>
          <w:szCs w:val="20"/>
        </w:rPr>
        <w:t>Turnout of Pony &amp; Rider</w:t>
      </w:r>
      <w:r>
        <w:rPr>
          <w:rFonts w:ascii="Century Gothic" w:hAnsi="Century Gothic"/>
          <w:b/>
          <w:sz w:val="20"/>
          <w:szCs w:val="20"/>
        </w:rPr>
        <w:t xml:space="preserve">:  </w:t>
      </w:r>
      <w:r w:rsidRPr="009C4C91">
        <w:rPr>
          <w:rFonts w:ascii="Century Gothic" w:hAnsi="Century Gothic"/>
          <w:sz w:val="20"/>
          <w:szCs w:val="20"/>
        </w:rPr>
        <w:t xml:space="preserve">This year it was decided by Gosling Committee to remove this section. There will still be a </w:t>
      </w:r>
      <w:r>
        <w:rPr>
          <w:rFonts w:ascii="Century Gothic" w:hAnsi="Century Gothic"/>
          <w:sz w:val="20"/>
          <w:szCs w:val="20"/>
        </w:rPr>
        <w:t>t</w:t>
      </w:r>
      <w:r w:rsidRPr="009C4C91">
        <w:rPr>
          <w:rFonts w:ascii="Century Gothic" w:hAnsi="Century Gothic"/>
          <w:sz w:val="20"/>
          <w:szCs w:val="20"/>
        </w:rPr>
        <w:t>urnout award for the best turned out Team</w:t>
      </w:r>
      <w:r>
        <w:rPr>
          <w:rFonts w:ascii="Century Gothic" w:hAnsi="Century Gothic"/>
          <w:sz w:val="20"/>
          <w:szCs w:val="20"/>
        </w:rPr>
        <w:t xml:space="preserve">.  </w:t>
      </w:r>
      <w:r w:rsidRPr="009C4C91">
        <w:rPr>
          <w:rFonts w:ascii="Century Gothic" w:hAnsi="Century Gothic"/>
          <w:sz w:val="20"/>
          <w:szCs w:val="20"/>
        </w:rPr>
        <w:t>Team will report to Individual Dressage and be judged as a whole team.</w:t>
      </w:r>
    </w:p>
    <w:p w14:paraId="6560458E" w14:textId="77777777" w:rsidR="009C4C91" w:rsidRPr="009C4C91" w:rsidRDefault="009C4C91" w:rsidP="009C4C91">
      <w:pPr>
        <w:rPr>
          <w:rFonts w:ascii="Century Gothic" w:hAnsi="Century Gothic"/>
          <w:sz w:val="20"/>
          <w:szCs w:val="20"/>
        </w:rPr>
      </w:pPr>
      <w:r w:rsidRPr="009C4C91">
        <w:rPr>
          <w:rFonts w:ascii="Century Gothic" w:hAnsi="Century Gothic"/>
          <w:b/>
          <w:sz w:val="20"/>
          <w:szCs w:val="20"/>
        </w:rPr>
        <w:t>Individual Dressage Test:</w:t>
      </w:r>
      <w:r w:rsidRPr="009C4C91">
        <w:rPr>
          <w:rFonts w:ascii="Century Gothic" w:hAnsi="Century Gothic"/>
          <w:sz w:val="20"/>
          <w:szCs w:val="20"/>
        </w:rPr>
        <w:t xml:space="preserve"> PC90 2013.</w:t>
      </w:r>
    </w:p>
    <w:p w14:paraId="3959515F" w14:textId="2D156F3F" w:rsidR="009C4C91" w:rsidRPr="009C4C91" w:rsidRDefault="009C4C91" w:rsidP="009C4C91">
      <w:pPr>
        <w:rPr>
          <w:rFonts w:ascii="Century Gothic" w:hAnsi="Century Gothic"/>
          <w:sz w:val="20"/>
          <w:szCs w:val="20"/>
        </w:rPr>
      </w:pPr>
      <w:r w:rsidRPr="009C4C91">
        <w:rPr>
          <w:rFonts w:ascii="Century Gothic" w:hAnsi="Century Gothic"/>
          <w:b/>
          <w:sz w:val="20"/>
          <w:szCs w:val="20"/>
        </w:rPr>
        <w:t>Team Ride:</w:t>
      </w:r>
      <w:r w:rsidRPr="009C4C91">
        <w:rPr>
          <w:rFonts w:ascii="Century Gothic" w:hAnsi="Century Gothic"/>
          <w:sz w:val="20"/>
          <w:szCs w:val="20"/>
        </w:rPr>
        <w:t xml:space="preserve"> </w:t>
      </w:r>
      <w:r>
        <w:rPr>
          <w:rFonts w:ascii="Century Gothic" w:hAnsi="Century Gothic"/>
          <w:sz w:val="20"/>
          <w:szCs w:val="20"/>
        </w:rPr>
        <w:t xml:space="preserve">A </w:t>
      </w:r>
      <w:r w:rsidRPr="009C4C91">
        <w:rPr>
          <w:rFonts w:ascii="Century Gothic" w:hAnsi="Century Gothic"/>
          <w:sz w:val="20"/>
          <w:szCs w:val="20"/>
        </w:rPr>
        <w:t xml:space="preserve">special quadrille dressage test, in which all four ponies are in the arena together. The Test can be found </w:t>
      </w:r>
      <w:r w:rsidR="00793452">
        <w:rPr>
          <w:rFonts w:ascii="Century Gothic" w:hAnsi="Century Gothic"/>
          <w:sz w:val="20"/>
          <w:szCs w:val="20"/>
        </w:rPr>
        <w:t>in the Gosling Cup Rules 2024 (see Rules section below).</w:t>
      </w:r>
    </w:p>
    <w:p w14:paraId="32937BDC" w14:textId="77777777" w:rsidR="009C4C91" w:rsidRPr="009C4C91" w:rsidRDefault="009C4C91" w:rsidP="009C4C91">
      <w:pPr>
        <w:rPr>
          <w:rFonts w:ascii="Century Gothic" w:hAnsi="Century Gothic"/>
          <w:sz w:val="20"/>
          <w:szCs w:val="20"/>
        </w:rPr>
      </w:pPr>
      <w:r w:rsidRPr="009C4C91">
        <w:rPr>
          <w:rFonts w:ascii="Century Gothic" w:hAnsi="Century Gothic"/>
          <w:b/>
          <w:sz w:val="20"/>
          <w:szCs w:val="20"/>
        </w:rPr>
        <w:t>Show Jumping:</w:t>
      </w:r>
      <w:r w:rsidRPr="009C4C91">
        <w:rPr>
          <w:rFonts w:ascii="Century Gothic" w:hAnsi="Century Gothic"/>
          <w:sz w:val="20"/>
          <w:szCs w:val="20"/>
        </w:rPr>
        <w:t xml:space="preserve"> Max height of jumps 85cm</w:t>
      </w:r>
    </w:p>
    <w:p w14:paraId="5F03724C" w14:textId="68982959" w:rsidR="009C4C91" w:rsidRPr="009C4C91" w:rsidRDefault="009C4C91" w:rsidP="009C4C91">
      <w:pPr>
        <w:rPr>
          <w:rFonts w:ascii="Century Gothic" w:hAnsi="Century Gothic"/>
          <w:sz w:val="20"/>
          <w:szCs w:val="20"/>
        </w:rPr>
      </w:pPr>
      <w:r w:rsidRPr="009C4C91">
        <w:rPr>
          <w:rFonts w:ascii="Century Gothic" w:hAnsi="Century Gothic"/>
          <w:b/>
          <w:sz w:val="20"/>
          <w:szCs w:val="20"/>
        </w:rPr>
        <w:t xml:space="preserve">Cross </w:t>
      </w:r>
      <w:r>
        <w:rPr>
          <w:rFonts w:ascii="Century Gothic" w:hAnsi="Century Gothic"/>
          <w:b/>
          <w:sz w:val="20"/>
          <w:szCs w:val="20"/>
        </w:rPr>
        <w:t>C</w:t>
      </w:r>
      <w:r w:rsidRPr="009C4C91">
        <w:rPr>
          <w:rFonts w:ascii="Century Gothic" w:hAnsi="Century Gothic"/>
          <w:b/>
          <w:sz w:val="20"/>
          <w:szCs w:val="20"/>
        </w:rPr>
        <w:t>ountry</w:t>
      </w:r>
      <w:r>
        <w:rPr>
          <w:rFonts w:ascii="Century Gothic" w:hAnsi="Century Gothic"/>
          <w:sz w:val="20"/>
          <w:szCs w:val="20"/>
        </w:rPr>
        <w:t>:  I</w:t>
      </w:r>
      <w:r w:rsidRPr="009C4C91">
        <w:rPr>
          <w:rFonts w:ascii="Century Gothic" w:hAnsi="Century Gothic"/>
          <w:sz w:val="20"/>
          <w:szCs w:val="20"/>
        </w:rPr>
        <w:t>ncludes some simple challenges e.g. opening gates. Max height of jumps 85cm</w:t>
      </w:r>
      <w:r w:rsidR="00793452">
        <w:rPr>
          <w:rFonts w:ascii="Century Gothic" w:hAnsi="Century Gothic"/>
          <w:sz w:val="20"/>
          <w:szCs w:val="20"/>
        </w:rPr>
        <w:t xml:space="preserve">. </w:t>
      </w:r>
    </w:p>
    <w:p w14:paraId="2244C379" w14:textId="1A156B69" w:rsidR="009C4C91" w:rsidRPr="009C4C91" w:rsidRDefault="009C4C91" w:rsidP="009C4C91">
      <w:pPr>
        <w:rPr>
          <w:rFonts w:ascii="Century Gothic" w:hAnsi="Century Gothic"/>
          <w:sz w:val="20"/>
          <w:szCs w:val="20"/>
        </w:rPr>
      </w:pPr>
      <w:r w:rsidRPr="009C4C91">
        <w:rPr>
          <w:rFonts w:ascii="Century Gothic" w:hAnsi="Century Gothic"/>
          <w:sz w:val="20"/>
          <w:szCs w:val="20"/>
        </w:rPr>
        <w:t xml:space="preserve">Each </w:t>
      </w:r>
      <w:r w:rsidR="00793452">
        <w:rPr>
          <w:rFonts w:ascii="Century Gothic" w:hAnsi="Century Gothic"/>
          <w:sz w:val="20"/>
          <w:szCs w:val="20"/>
        </w:rPr>
        <w:t>participating</w:t>
      </w:r>
      <w:r w:rsidRPr="009C4C91">
        <w:rPr>
          <w:rFonts w:ascii="Century Gothic" w:hAnsi="Century Gothic"/>
          <w:sz w:val="20"/>
          <w:szCs w:val="20"/>
        </w:rPr>
        <w:t xml:space="preserve"> branch is entitled to enter up to three teams, A, B and C. “C” teams may be subject to a ballot depending upon the number of A and B teams. Teams must consist of 4 members.</w:t>
      </w:r>
    </w:p>
    <w:p w14:paraId="430BC815" w14:textId="539B33DB" w:rsidR="009C4C91" w:rsidRPr="009C4C91" w:rsidRDefault="009C4C91" w:rsidP="009C4C91">
      <w:pPr>
        <w:rPr>
          <w:rFonts w:ascii="Century Gothic" w:hAnsi="Century Gothic"/>
          <w:sz w:val="20"/>
          <w:szCs w:val="20"/>
        </w:rPr>
      </w:pPr>
      <w:r w:rsidRPr="009C4C91">
        <w:rPr>
          <w:rFonts w:ascii="Century Gothic" w:hAnsi="Century Gothic"/>
          <w:sz w:val="20"/>
          <w:szCs w:val="20"/>
        </w:rPr>
        <w:t xml:space="preserve">There will be an individual section for </w:t>
      </w:r>
      <w:r w:rsidR="00793452">
        <w:rPr>
          <w:rFonts w:ascii="Century Gothic" w:hAnsi="Century Gothic"/>
          <w:sz w:val="20"/>
          <w:szCs w:val="20"/>
        </w:rPr>
        <w:t>n</w:t>
      </w:r>
      <w:r w:rsidRPr="009C4C91">
        <w:rPr>
          <w:rFonts w:ascii="Century Gothic" w:hAnsi="Century Gothic"/>
          <w:sz w:val="20"/>
          <w:szCs w:val="20"/>
        </w:rPr>
        <w:t>on-</w:t>
      </w:r>
      <w:r w:rsidR="00793452">
        <w:rPr>
          <w:rFonts w:ascii="Century Gothic" w:hAnsi="Century Gothic"/>
          <w:sz w:val="20"/>
          <w:szCs w:val="20"/>
        </w:rPr>
        <w:t>t</w:t>
      </w:r>
      <w:r w:rsidRPr="009C4C91">
        <w:rPr>
          <w:rFonts w:ascii="Century Gothic" w:hAnsi="Century Gothic"/>
          <w:sz w:val="20"/>
          <w:szCs w:val="20"/>
        </w:rPr>
        <w:t>eam members to compete in</w:t>
      </w:r>
      <w:r>
        <w:rPr>
          <w:rFonts w:ascii="Century Gothic" w:hAnsi="Century Gothic"/>
          <w:sz w:val="20"/>
          <w:szCs w:val="20"/>
        </w:rPr>
        <w:t xml:space="preserve"> (no team ride).</w:t>
      </w:r>
    </w:p>
    <w:p w14:paraId="5D9C84AE" w14:textId="0C6898C2" w:rsidR="009C4C91" w:rsidRPr="009C4C91" w:rsidRDefault="009C4C91" w:rsidP="009C4C91">
      <w:pPr>
        <w:rPr>
          <w:rFonts w:ascii="Century Gothic" w:hAnsi="Century Gothic"/>
          <w:b/>
          <w:sz w:val="20"/>
          <w:szCs w:val="20"/>
        </w:rPr>
      </w:pPr>
      <w:r w:rsidRPr="009C4C91">
        <w:rPr>
          <w:rFonts w:ascii="Century Gothic" w:hAnsi="Century Gothic"/>
          <w:b/>
          <w:sz w:val="20"/>
          <w:szCs w:val="20"/>
        </w:rPr>
        <w:t xml:space="preserve">We will also be holding the Area 8 PC70cm and PC70cm + Eventing Regional Qualifier on the same day as well as a PC80 One Day Event for Area 8 branches not participating in the Gosling Cup. See separate </w:t>
      </w:r>
      <w:r>
        <w:rPr>
          <w:rFonts w:ascii="Century Gothic" w:hAnsi="Century Gothic"/>
          <w:b/>
          <w:sz w:val="20"/>
          <w:szCs w:val="20"/>
        </w:rPr>
        <w:t>s</w:t>
      </w:r>
      <w:r w:rsidRPr="009C4C91">
        <w:rPr>
          <w:rFonts w:ascii="Century Gothic" w:hAnsi="Century Gothic"/>
          <w:b/>
          <w:sz w:val="20"/>
          <w:szCs w:val="20"/>
        </w:rPr>
        <w:t xml:space="preserve">chedule for these competitions. </w:t>
      </w:r>
    </w:p>
    <w:p w14:paraId="589AEC96" w14:textId="41256518" w:rsidR="009C4C91" w:rsidRPr="009C4C91" w:rsidRDefault="009C4C91" w:rsidP="009C4C91">
      <w:pPr>
        <w:rPr>
          <w:rFonts w:ascii="Century Gothic" w:hAnsi="Century Gothic"/>
          <w:sz w:val="20"/>
          <w:szCs w:val="20"/>
        </w:rPr>
      </w:pPr>
      <w:r w:rsidRPr="009C4C91">
        <w:rPr>
          <w:rFonts w:ascii="Century Gothic" w:hAnsi="Century Gothic"/>
          <w:sz w:val="20"/>
          <w:szCs w:val="20"/>
        </w:rPr>
        <w:t>Order of classes will be decided after entries close.</w:t>
      </w:r>
    </w:p>
    <w:p w14:paraId="5CADE31B" w14:textId="46A07387" w:rsidR="00A8764D" w:rsidRDefault="00A8764D">
      <w:pPr>
        <w:rPr>
          <w:rFonts w:ascii="Century Gothic" w:eastAsia="Century Gothic" w:hAnsi="Century Gothic" w:cs="Century Gothic"/>
        </w:rPr>
      </w:pPr>
      <w:r w:rsidRPr="00A8764D">
        <w:rPr>
          <w:rFonts w:ascii="Century Gothic" w:eastAsia="Century Gothic" w:hAnsi="Century Gothic" w:cs="Century Gothic"/>
          <w:b/>
          <w:bCs/>
        </w:rPr>
        <w:t>Course Description:</w:t>
      </w:r>
      <w:r>
        <w:rPr>
          <w:rFonts w:ascii="Century Gothic" w:eastAsia="Century Gothic" w:hAnsi="Century Gothic" w:cs="Century Gothic"/>
        </w:rPr>
        <w:t xml:space="preserve">  </w:t>
      </w:r>
      <w:r w:rsidR="009C4C91">
        <w:rPr>
          <w:rFonts w:ascii="Century Gothic" w:eastAsia="Century Gothic" w:hAnsi="Century Gothic" w:cs="Century Gothic"/>
        </w:rPr>
        <w:t>T</w:t>
      </w:r>
      <w:r>
        <w:rPr>
          <w:rFonts w:ascii="Century Gothic" w:eastAsia="Century Gothic" w:hAnsi="Century Gothic" w:cs="Century Gothic"/>
        </w:rPr>
        <w:t>he courses will be up to height and technicality</w:t>
      </w:r>
      <w:r w:rsidR="00793452">
        <w:rPr>
          <w:rFonts w:ascii="Century Gothic" w:eastAsia="Century Gothic" w:hAnsi="Century Gothic" w:cs="Century Gothic"/>
        </w:rPr>
        <w:t>, with dressed fences.</w:t>
      </w:r>
    </w:p>
    <w:p w14:paraId="2E2DB9BC" w14:textId="7DE9859E" w:rsidR="003A0C82" w:rsidRDefault="00000000">
      <w:pPr>
        <w:rPr>
          <w:rFonts w:ascii="Century Gothic" w:eastAsia="Century Gothic" w:hAnsi="Century Gothic" w:cs="Century Gothic"/>
          <w:i/>
        </w:rPr>
      </w:pPr>
      <w:r w:rsidRPr="00A8764D">
        <w:rPr>
          <w:rFonts w:ascii="Century Gothic" w:eastAsia="Century Gothic" w:hAnsi="Century Gothic" w:cs="Century Gothic"/>
          <w:b/>
          <w:bCs/>
        </w:rPr>
        <w:t>XC course designer:</w:t>
      </w:r>
      <w:r>
        <w:rPr>
          <w:rFonts w:ascii="Century Gothic" w:eastAsia="Century Gothic" w:hAnsi="Century Gothic" w:cs="Century Gothic"/>
        </w:rPr>
        <w:t xml:space="preserve"> Joe Weller</w:t>
      </w:r>
    </w:p>
    <w:p w14:paraId="2B3B21A9" w14:textId="433606B9" w:rsidR="003A0C82" w:rsidRDefault="00000000">
      <w:pPr>
        <w:rPr>
          <w:rFonts w:ascii="Century Gothic" w:eastAsia="Century Gothic" w:hAnsi="Century Gothic" w:cs="Century Gothic"/>
        </w:rPr>
      </w:pPr>
      <w:r w:rsidRPr="00A8764D">
        <w:rPr>
          <w:rFonts w:ascii="Century Gothic" w:eastAsia="Century Gothic" w:hAnsi="Century Gothic" w:cs="Century Gothic"/>
          <w:b/>
          <w:bCs/>
        </w:rPr>
        <w:t>Entries Open:</w:t>
      </w:r>
      <w:r>
        <w:rPr>
          <w:rFonts w:ascii="Century Gothic" w:eastAsia="Century Gothic" w:hAnsi="Century Gothic" w:cs="Century Gothic"/>
        </w:rPr>
        <w:t xml:space="preserve">  </w:t>
      </w:r>
      <w:r w:rsidR="00670172">
        <w:rPr>
          <w:rFonts w:ascii="Century Gothic" w:eastAsia="Century Gothic" w:hAnsi="Century Gothic" w:cs="Century Gothic"/>
        </w:rPr>
        <w:t>On publication of schedule</w:t>
      </w:r>
    </w:p>
    <w:p w14:paraId="16872B5C" w14:textId="59522F7F" w:rsidR="003A0C82" w:rsidRDefault="00000000">
      <w:pPr>
        <w:rPr>
          <w:rFonts w:ascii="Century Gothic" w:eastAsia="Century Gothic" w:hAnsi="Century Gothic" w:cs="Century Gothic"/>
        </w:rPr>
      </w:pPr>
      <w:r w:rsidRPr="00A8764D">
        <w:rPr>
          <w:rFonts w:ascii="Century Gothic" w:eastAsia="Century Gothic" w:hAnsi="Century Gothic" w:cs="Century Gothic"/>
          <w:b/>
          <w:bCs/>
        </w:rPr>
        <w:t>Entries Close</w:t>
      </w:r>
      <w:r w:rsidR="00902ADB" w:rsidRPr="00A8764D">
        <w:rPr>
          <w:rFonts w:ascii="Century Gothic" w:eastAsia="Century Gothic" w:hAnsi="Century Gothic" w:cs="Century Gothic"/>
          <w:b/>
          <w:bCs/>
        </w:rPr>
        <w:t>/Withdrawal Date</w:t>
      </w:r>
      <w:r w:rsidRPr="00A8764D">
        <w:rPr>
          <w:rFonts w:ascii="Century Gothic" w:eastAsia="Century Gothic" w:hAnsi="Century Gothic" w:cs="Century Gothic"/>
          <w:b/>
          <w:bCs/>
        </w:rPr>
        <w:t>:</w:t>
      </w:r>
      <w:r>
        <w:rPr>
          <w:rFonts w:ascii="Century Gothic" w:eastAsia="Century Gothic" w:hAnsi="Century Gothic" w:cs="Century Gothic"/>
        </w:rPr>
        <w:t xml:space="preserve">  </w:t>
      </w:r>
      <w:r w:rsidR="00981F3B">
        <w:rPr>
          <w:rFonts w:ascii="Century Gothic" w:eastAsia="Century Gothic" w:hAnsi="Century Gothic" w:cs="Century Gothic"/>
        </w:rPr>
        <w:t>10</w:t>
      </w:r>
      <w:r w:rsidR="007D34A8" w:rsidRPr="007D34A8">
        <w:rPr>
          <w:rFonts w:ascii="Century Gothic" w:eastAsia="Century Gothic" w:hAnsi="Century Gothic" w:cs="Century Gothic"/>
          <w:vertAlign w:val="superscript"/>
        </w:rPr>
        <w:t>th</w:t>
      </w:r>
      <w:r w:rsidR="007D34A8">
        <w:rPr>
          <w:rFonts w:ascii="Century Gothic" w:eastAsia="Century Gothic" w:hAnsi="Century Gothic" w:cs="Century Gothic"/>
        </w:rPr>
        <w:t xml:space="preserve"> June </w:t>
      </w:r>
      <w:r>
        <w:rPr>
          <w:rFonts w:ascii="Century Gothic" w:eastAsia="Century Gothic" w:hAnsi="Century Gothic" w:cs="Century Gothic"/>
        </w:rPr>
        <w:t>202</w:t>
      </w:r>
      <w:r w:rsidR="0065570D">
        <w:rPr>
          <w:rFonts w:ascii="Century Gothic" w:eastAsia="Century Gothic" w:hAnsi="Century Gothic" w:cs="Century Gothic"/>
        </w:rPr>
        <w:t xml:space="preserve">4 </w:t>
      </w:r>
      <w:r>
        <w:rPr>
          <w:rFonts w:ascii="Century Gothic" w:eastAsia="Century Gothic" w:hAnsi="Century Gothic" w:cs="Century Gothic"/>
        </w:rPr>
        <w:t>at midnight</w:t>
      </w:r>
      <w:r w:rsidR="007D34A8">
        <w:rPr>
          <w:rFonts w:ascii="Century Gothic" w:eastAsia="Century Gothic" w:hAnsi="Century Gothic" w:cs="Century Gothic"/>
        </w:rPr>
        <w:t>.  No late entries</w:t>
      </w:r>
      <w:r w:rsidR="005333AE">
        <w:rPr>
          <w:rFonts w:ascii="Century Gothic" w:eastAsia="Century Gothic" w:hAnsi="Century Gothic" w:cs="Century Gothic"/>
        </w:rPr>
        <w:t>.</w:t>
      </w:r>
    </w:p>
    <w:p w14:paraId="5A972F87" w14:textId="619C74DA" w:rsidR="003A0C82" w:rsidRDefault="00000000">
      <w:pPr>
        <w:rPr>
          <w:rFonts w:ascii="Century Gothic" w:eastAsia="Century Gothic" w:hAnsi="Century Gothic" w:cs="Century Gothic"/>
        </w:rPr>
      </w:pPr>
      <w:r>
        <w:rPr>
          <w:rFonts w:ascii="Century Gothic" w:eastAsia="Century Gothic" w:hAnsi="Century Gothic" w:cs="Century Gothic"/>
        </w:rPr>
        <w:t xml:space="preserve">Times will be published on Thursday </w:t>
      </w:r>
      <w:r w:rsidR="00AD3AF1">
        <w:rPr>
          <w:rFonts w:ascii="Century Gothic" w:eastAsia="Century Gothic" w:hAnsi="Century Gothic" w:cs="Century Gothic"/>
        </w:rPr>
        <w:t>13</w:t>
      </w:r>
      <w:r w:rsidR="00AD3AF1" w:rsidRPr="00AD3AF1">
        <w:rPr>
          <w:rFonts w:ascii="Century Gothic" w:eastAsia="Century Gothic" w:hAnsi="Century Gothic" w:cs="Century Gothic"/>
          <w:vertAlign w:val="superscript"/>
        </w:rPr>
        <w:t>th</w:t>
      </w:r>
      <w:r w:rsidR="00AD3AF1">
        <w:rPr>
          <w:rFonts w:ascii="Century Gothic" w:eastAsia="Century Gothic" w:hAnsi="Century Gothic" w:cs="Century Gothic"/>
        </w:rPr>
        <w:t xml:space="preserve"> June </w:t>
      </w:r>
      <w:r>
        <w:rPr>
          <w:rFonts w:ascii="Century Gothic" w:eastAsia="Century Gothic" w:hAnsi="Century Gothic" w:cs="Century Gothic"/>
        </w:rPr>
        <w:t>202</w:t>
      </w:r>
      <w:r w:rsidR="0065570D">
        <w:rPr>
          <w:rFonts w:ascii="Century Gothic" w:eastAsia="Century Gothic" w:hAnsi="Century Gothic" w:cs="Century Gothic"/>
        </w:rPr>
        <w:t>4</w:t>
      </w:r>
      <w:r>
        <w:rPr>
          <w:rFonts w:ascii="Century Gothic" w:eastAsia="Century Gothic" w:hAnsi="Century Gothic" w:cs="Century Gothic"/>
        </w:rPr>
        <w:t xml:space="preserve"> (after 6pm) at:</w:t>
      </w:r>
      <w:r w:rsidR="00B13997">
        <w:rPr>
          <w:rFonts w:ascii="Century Gothic" w:eastAsia="Century Gothic" w:hAnsi="Century Gothic" w:cs="Century Gothic"/>
        </w:rPr>
        <w:t xml:space="preserve"> </w:t>
      </w:r>
      <w:hyperlink r:id="rId6" w:history="1">
        <w:r w:rsidR="00AD3AF1">
          <w:rPr>
            <w:rStyle w:val="Hyperlink"/>
            <w:rFonts w:ascii="Century Gothic" w:hAnsi="Century Gothic"/>
          </w:rPr>
          <w:t>Pony Club Results</w:t>
        </w:r>
      </w:hyperlink>
      <w:r w:rsidR="00AD3AF1">
        <w:rPr>
          <w:rFonts w:ascii="Century Gothic" w:hAnsi="Century Gothic"/>
          <w:color w:val="000000"/>
        </w:rPr>
        <w:t xml:space="preserve"> </w:t>
      </w:r>
    </w:p>
    <w:p w14:paraId="75073657" w14:textId="58F7C33E" w:rsidR="003A0C82" w:rsidRDefault="00000000">
      <w:pPr>
        <w:rPr>
          <w:rFonts w:ascii="Century Gothic" w:eastAsia="Century Gothic" w:hAnsi="Century Gothic" w:cs="Century Gothic"/>
        </w:rPr>
      </w:pPr>
      <w:r>
        <w:rPr>
          <w:rFonts w:ascii="Century Gothic" w:eastAsia="Century Gothic" w:hAnsi="Century Gothic" w:cs="Century Gothic"/>
        </w:rPr>
        <w:t xml:space="preserve">Course Walking: </w:t>
      </w:r>
      <w:r w:rsidR="00AD3AF1">
        <w:rPr>
          <w:rFonts w:ascii="Century Gothic" w:eastAsia="Century Gothic" w:hAnsi="Century Gothic" w:cs="Century Gothic"/>
        </w:rPr>
        <w:t>Saturday 15</w:t>
      </w:r>
      <w:r w:rsidR="00AD3AF1" w:rsidRPr="00AD3AF1">
        <w:rPr>
          <w:rFonts w:ascii="Century Gothic" w:eastAsia="Century Gothic" w:hAnsi="Century Gothic" w:cs="Century Gothic"/>
          <w:vertAlign w:val="superscript"/>
        </w:rPr>
        <w:t>th</w:t>
      </w:r>
      <w:r w:rsidR="00AD3AF1">
        <w:rPr>
          <w:rFonts w:ascii="Century Gothic" w:eastAsia="Century Gothic" w:hAnsi="Century Gothic" w:cs="Century Gothic"/>
        </w:rPr>
        <w:t xml:space="preserve"> June </w:t>
      </w:r>
      <w:r>
        <w:rPr>
          <w:rFonts w:ascii="Century Gothic" w:eastAsia="Century Gothic" w:hAnsi="Century Gothic" w:cs="Century Gothic"/>
        </w:rPr>
        <w:t>202</w:t>
      </w:r>
      <w:r w:rsidR="0065570D">
        <w:rPr>
          <w:rFonts w:ascii="Century Gothic" w:eastAsia="Century Gothic" w:hAnsi="Century Gothic" w:cs="Century Gothic"/>
        </w:rPr>
        <w:t>4</w:t>
      </w:r>
      <w:r>
        <w:rPr>
          <w:rFonts w:ascii="Century Gothic" w:eastAsia="Century Gothic" w:hAnsi="Century Gothic" w:cs="Century Gothic"/>
        </w:rPr>
        <w:t xml:space="preserve"> from 2pm – 5pm</w:t>
      </w:r>
      <w:r w:rsidR="00AD3AF1">
        <w:rPr>
          <w:rFonts w:ascii="Century Gothic" w:eastAsia="Century Gothic" w:hAnsi="Century Gothic" w:cs="Century Gothic"/>
        </w:rPr>
        <w:t xml:space="preserve"> (and on the day)</w:t>
      </w:r>
    </w:p>
    <w:p w14:paraId="2A4AEA05" w14:textId="161D9268" w:rsidR="003A0C82" w:rsidRDefault="00AD3AF1">
      <w:pPr>
        <w:rPr>
          <w:rFonts w:ascii="Century Gothic" w:hAnsi="Century Gothic"/>
          <w:color w:val="000000"/>
        </w:rPr>
      </w:pPr>
      <w:r w:rsidRPr="00AD3AF1">
        <w:rPr>
          <w:rFonts w:ascii="Century Gothic" w:hAnsi="Century Gothic"/>
          <w:color w:val="000000"/>
        </w:rPr>
        <w:t xml:space="preserve">Information such as course maps etc </w:t>
      </w:r>
      <w:r>
        <w:rPr>
          <w:rFonts w:ascii="Century Gothic" w:hAnsi="Century Gothic"/>
          <w:color w:val="000000"/>
        </w:rPr>
        <w:t>will</w:t>
      </w:r>
      <w:r w:rsidRPr="00AD3AF1">
        <w:rPr>
          <w:rFonts w:ascii="Century Gothic" w:hAnsi="Century Gothic"/>
          <w:color w:val="000000"/>
        </w:rPr>
        <w:t xml:space="preserve"> be found on the Suffolk PC website </w:t>
      </w:r>
      <w:r>
        <w:rPr>
          <w:rFonts w:ascii="Century Gothic" w:hAnsi="Century Gothic"/>
          <w:color w:val="000000"/>
        </w:rPr>
        <w:t xml:space="preserve">closer to the event, </w:t>
      </w:r>
      <w:r w:rsidRPr="00AD3AF1">
        <w:rPr>
          <w:rFonts w:ascii="Century Gothic" w:hAnsi="Century Gothic"/>
          <w:color w:val="000000"/>
        </w:rPr>
        <w:t xml:space="preserve">and also the dedicated Facebook Page </w:t>
      </w:r>
      <w:proofErr w:type="gramStart"/>
      <w:r w:rsidRPr="00AD3AF1">
        <w:rPr>
          <w:rFonts w:ascii="Century Gothic" w:hAnsi="Century Gothic"/>
          <w:color w:val="000000"/>
        </w:rPr>
        <w:t>The</w:t>
      </w:r>
      <w:proofErr w:type="gramEnd"/>
      <w:r w:rsidRPr="00AD3AF1">
        <w:rPr>
          <w:rFonts w:ascii="Century Gothic" w:hAnsi="Century Gothic"/>
          <w:color w:val="000000"/>
        </w:rPr>
        <w:t xml:space="preserve"> Gosling Cup and PC Area 8 70cm Eventing Qualifier. Please follow the page for further information and updates.</w:t>
      </w:r>
    </w:p>
    <w:p w14:paraId="624F8227" w14:textId="77777777" w:rsidR="00827E0B" w:rsidRDefault="00827E0B">
      <w:pPr>
        <w:rPr>
          <w:rFonts w:ascii="Century Gothic" w:hAnsi="Century Gothic"/>
          <w:color w:val="000000"/>
        </w:rPr>
      </w:pPr>
    </w:p>
    <w:p w14:paraId="199C4F8A" w14:textId="77777777" w:rsidR="00827E0B" w:rsidRDefault="00827E0B">
      <w:pPr>
        <w:rPr>
          <w:rFonts w:ascii="Century Gothic" w:hAnsi="Century Gothic"/>
          <w:color w:val="000000"/>
        </w:rPr>
      </w:pPr>
    </w:p>
    <w:p w14:paraId="685BBFEF" w14:textId="77777777" w:rsidR="00A8764D" w:rsidRDefault="00A8764D">
      <w:pPr>
        <w:rPr>
          <w:rFonts w:ascii="Century Gothic" w:hAnsi="Century Gothic"/>
          <w:color w:val="000000"/>
        </w:rPr>
      </w:pPr>
    </w:p>
    <w:p w14:paraId="17009451" w14:textId="5004A3E9" w:rsidR="003A0C82" w:rsidRDefault="00000000">
      <w:pPr>
        <w:shd w:val="clear" w:color="auto" w:fill="353B3D"/>
        <w:spacing w:before="280" w:after="280" w:line="240" w:lineRule="auto"/>
        <w:rPr>
          <w:rFonts w:ascii="Century Gothic" w:eastAsia="Century Gothic" w:hAnsi="Century Gothic" w:cs="Century Gothic"/>
          <w:b/>
          <w:sz w:val="27"/>
          <w:szCs w:val="27"/>
        </w:rPr>
      </w:pPr>
      <w:r>
        <w:rPr>
          <w:rFonts w:ascii="Century Gothic" w:eastAsia="Century Gothic" w:hAnsi="Century Gothic" w:cs="Century Gothic"/>
          <w:b/>
          <w:sz w:val="27"/>
          <w:szCs w:val="27"/>
        </w:rPr>
        <w:t xml:space="preserve"> </w:t>
      </w:r>
      <w:r w:rsidR="00916899">
        <w:rPr>
          <w:rFonts w:ascii="Century Gothic" w:eastAsia="Century Gothic" w:hAnsi="Century Gothic" w:cs="Century Gothic"/>
          <w:b/>
          <w:sz w:val="27"/>
          <w:szCs w:val="27"/>
        </w:rPr>
        <w:t>EVENT CONTACTS</w:t>
      </w:r>
    </w:p>
    <w:p w14:paraId="04C226B2" w14:textId="77777777" w:rsidR="007D34A8" w:rsidRDefault="007D34A8">
      <w:pPr>
        <w:rPr>
          <w:rFonts w:ascii="Century Gothic" w:eastAsia="Century Gothic" w:hAnsi="Century Gothic" w:cs="Century Gothic"/>
        </w:rPr>
      </w:pPr>
      <w:r>
        <w:rPr>
          <w:rFonts w:ascii="Century Gothic" w:eastAsia="Century Gothic" w:hAnsi="Century Gothic" w:cs="Century Gothic"/>
        </w:rPr>
        <w:t>Event hosts:  The Suffolk Branch of the Pony Club</w:t>
      </w:r>
    </w:p>
    <w:p w14:paraId="0C469A61" w14:textId="1C0FC854" w:rsidR="003A0C82" w:rsidRDefault="00000000">
      <w:pPr>
        <w:rPr>
          <w:rFonts w:ascii="Century Gothic" w:eastAsia="Century Gothic" w:hAnsi="Century Gothic" w:cs="Century Gothic"/>
        </w:rPr>
      </w:pPr>
      <w:r>
        <w:rPr>
          <w:rFonts w:ascii="Century Gothic" w:eastAsia="Century Gothic" w:hAnsi="Century Gothic" w:cs="Century Gothic"/>
        </w:rPr>
        <w:t>Organiser:  Jane Crawford (</w:t>
      </w:r>
      <w:hyperlink r:id="rId7" w:history="1">
        <w:r w:rsidR="007D34A8" w:rsidRPr="0016280A">
          <w:rPr>
            <w:rStyle w:val="Hyperlink"/>
            <w:rFonts w:ascii="Century Gothic" w:eastAsia="Century Gothic" w:hAnsi="Century Gothic" w:cs="Century Gothic"/>
          </w:rPr>
          <w:t>dc.suffolk@pcuk.org</w:t>
        </w:r>
      </w:hyperlink>
      <w:r>
        <w:rPr>
          <w:rFonts w:ascii="Century Gothic" w:eastAsia="Century Gothic" w:hAnsi="Century Gothic" w:cs="Century Gothic"/>
        </w:rPr>
        <w:t>)</w:t>
      </w:r>
      <w:r w:rsidR="007D34A8">
        <w:rPr>
          <w:rFonts w:ascii="Century Gothic" w:eastAsia="Century Gothic" w:hAnsi="Century Gothic" w:cs="Century Gothic"/>
        </w:rPr>
        <w:t>, 07813 281 206 (email contact preferred)</w:t>
      </w:r>
    </w:p>
    <w:p w14:paraId="0B9D4280" w14:textId="2EA8C516" w:rsidR="003A0C82" w:rsidRDefault="00000000">
      <w:pPr>
        <w:rPr>
          <w:rFonts w:ascii="Century Gothic" w:eastAsia="Century Gothic" w:hAnsi="Century Gothic" w:cs="Century Gothic"/>
        </w:rPr>
      </w:pPr>
      <w:r>
        <w:rPr>
          <w:rFonts w:ascii="Century Gothic" w:eastAsia="Century Gothic" w:hAnsi="Century Gothic" w:cs="Century Gothic"/>
        </w:rPr>
        <w:t xml:space="preserve">Secretary:  </w:t>
      </w:r>
      <w:r w:rsidR="00533966">
        <w:rPr>
          <w:rFonts w:ascii="Century Gothic" w:eastAsia="Century Gothic" w:hAnsi="Century Gothic" w:cs="Century Gothic"/>
        </w:rPr>
        <w:t>Judith Esterhuizen</w:t>
      </w:r>
      <w:r w:rsidR="0065570D">
        <w:rPr>
          <w:rFonts w:ascii="Century Gothic" w:eastAsia="Century Gothic" w:hAnsi="Century Gothic" w:cs="Century Gothic"/>
        </w:rPr>
        <w:t xml:space="preserve">, </w:t>
      </w:r>
      <w:hyperlink r:id="rId8" w:history="1">
        <w:r w:rsidR="00B13997" w:rsidRPr="00351B10">
          <w:rPr>
            <w:rStyle w:val="Hyperlink"/>
            <w:rFonts w:ascii="Century Gothic" w:eastAsia="Century Gothic" w:hAnsi="Century Gothic" w:cs="Century Gothic"/>
          </w:rPr>
          <w:t>treasurer.suffolk@pcuk.org</w:t>
        </w:r>
      </w:hyperlink>
      <w:r w:rsidR="00B13997">
        <w:rPr>
          <w:rFonts w:ascii="Century Gothic" w:eastAsia="Century Gothic" w:hAnsi="Century Gothic" w:cs="Century Gothic"/>
        </w:rPr>
        <w:t xml:space="preserve">, </w:t>
      </w:r>
      <w:r w:rsidR="00533966">
        <w:rPr>
          <w:rFonts w:ascii="Century Gothic" w:eastAsia="Century Gothic" w:hAnsi="Century Gothic" w:cs="Century Gothic"/>
        </w:rPr>
        <w:t xml:space="preserve"> 07789 711800</w:t>
      </w:r>
      <w:r w:rsidRPr="00533966">
        <w:rPr>
          <w:rFonts w:ascii="Century Gothic" w:eastAsia="Century Gothic" w:hAnsi="Century Gothic" w:cs="Century Gothic"/>
        </w:rPr>
        <w:t xml:space="preserve"> (email contact preferred)</w:t>
      </w:r>
    </w:p>
    <w:p w14:paraId="30255320" w14:textId="77777777" w:rsidR="00916899" w:rsidRDefault="00916899" w:rsidP="00916899">
      <w:pPr>
        <w:jc w:val="center"/>
        <w:rPr>
          <w:rFonts w:ascii="Century Gothic" w:eastAsia="Century Gothic" w:hAnsi="Century Gothic" w:cs="Century Gothic"/>
          <w:b/>
          <w:sz w:val="32"/>
          <w:szCs w:val="32"/>
        </w:rPr>
      </w:pPr>
    </w:p>
    <w:p w14:paraId="5845D2B4" w14:textId="723B96CF" w:rsidR="003A0C82" w:rsidRDefault="00916899">
      <w:pPr>
        <w:shd w:val="clear" w:color="auto" w:fill="353B3D"/>
        <w:spacing w:before="280" w:after="280" w:line="240" w:lineRule="auto"/>
        <w:rPr>
          <w:rFonts w:ascii="Century Gothic" w:eastAsia="Century Gothic" w:hAnsi="Century Gothic" w:cs="Century Gothic"/>
          <w:b/>
          <w:sz w:val="27"/>
          <w:szCs w:val="27"/>
        </w:rPr>
      </w:pPr>
      <w:r>
        <w:rPr>
          <w:rFonts w:ascii="Century Gothic" w:eastAsia="Century Gothic" w:hAnsi="Century Gothic" w:cs="Century Gothic"/>
          <w:b/>
          <w:sz w:val="27"/>
          <w:szCs w:val="27"/>
        </w:rPr>
        <w:t>ENTRY FEES</w:t>
      </w:r>
    </w:p>
    <w:p w14:paraId="1CD41932" w14:textId="3DF20729" w:rsidR="00AD3AF1" w:rsidRDefault="00090DF0">
      <w:pPr>
        <w:rPr>
          <w:rFonts w:ascii="Century Gothic" w:eastAsia="Century Gothic" w:hAnsi="Century Gothic" w:cs="Century Gothic"/>
        </w:rPr>
      </w:pPr>
      <w:r>
        <w:rPr>
          <w:rFonts w:ascii="Century Gothic" w:eastAsia="Century Gothic" w:hAnsi="Century Gothic" w:cs="Century Gothic"/>
        </w:rPr>
        <w:t xml:space="preserve">Team entry:  </w:t>
      </w:r>
      <w:r w:rsidR="009C4C91">
        <w:rPr>
          <w:rFonts w:ascii="Century Gothic" w:eastAsia="Century Gothic" w:hAnsi="Century Gothic" w:cs="Century Gothic"/>
        </w:rPr>
        <w:t>£260 (must be team of 4)</w:t>
      </w:r>
      <w:r>
        <w:rPr>
          <w:rFonts w:ascii="Century Gothic" w:eastAsia="Century Gothic" w:hAnsi="Century Gothic" w:cs="Century Gothic"/>
        </w:rPr>
        <w:tab/>
      </w:r>
      <w:r w:rsidR="009C4C91">
        <w:rPr>
          <w:rFonts w:ascii="Century Gothic" w:eastAsia="Century Gothic" w:hAnsi="Century Gothic" w:cs="Century Gothic"/>
        </w:rPr>
        <w:tab/>
      </w:r>
      <w:r w:rsidR="009C4C91">
        <w:rPr>
          <w:rFonts w:ascii="Century Gothic" w:eastAsia="Century Gothic" w:hAnsi="Century Gothic" w:cs="Century Gothic"/>
        </w:rPr>
        <w:tab/>
      </w:r>
      <w:r w:rsidR="009C4C91">
        <w:rPr>
          <w:rFonts w:ascii="Century Gothic" w:eastAsia="Century Gothic" w:hAnsi="Century Gothic" w:cs="Century Gothic"/>
        </w:rPr>
        <w:tab/>
      </w:r>
      <w:r w:rsidR="00793452">
        <w:rPr>
          <w:rFonts w:ascii="Century Gothic" w:eastAsia="Century Gothic" w:hAnsi="Century Gothic" w:cs="Century Gothic"/>
        </w:rPr>
        <w:t>I</w:t>
      </w:r>
      <w:r>
        <w:rPr>
          <w:rFonts w:ascii="Century Gothic" w:eastAsia="Century Gothic" w:hAnsi="Century Gothic" w:cs="Century Gothic"/>
        </w:rPr>
        <w:t xml:space="preserve">ndividual Entry:  </w:t>
      </w:r>
      <w:r w:rsidR="009C4C91">
        <w:rPr>
          <w:rFonts w:ascii="Century Gothic" w:eastAsia="Century Gothic" w:hAnsi="Century Gothic" w:cs="Century Gothic"/>
        </w:rPr>
        <w:t>£65</w:t>
      </w:r>
    </w:p>
    <w:p w14:paraId="586C9976" w14:textId="0909731C" w:rsidR="00916899" w:rsidRDefault="009C4C91">
      <w:pPr>
        <w:rPr>
          <w:rFonts w:ascii="Century Gothic" w:eastAsia="Century Gothic" w:hAnsi="Century Gothic" w:cs="Century Gothic"/>
        </w:rPr>
      </w:pPr>
      <w:r>
        <w:rPr>
          <w:rFonts w:ascii="Century Gothic" w:eastAsia="Century Gothic" w:hAnsi="Century Gothic" w:cs="Century Gothic"/>
        </w:rPr>
        <w:t>Includes medical cover</w:t>
      </w:r>
      <w:r w:rsidR="00793452">
        <w:rPr>
          <w:rFonts w:ascii="Century Gothic" w:eastAsia="Century Gothic" w:hAnsi="Century Gothic" w:cs="Century Gothic"/>
        </w:rPr>
        <w:t>.</w:t>
      </w:r>
    </w:p>
    <w:p w14:paraId="17CC7F17" w14:textId="77777777" w:rsidR="00793452" w:rsidRDefault="00793452">
      <w:pPr>
        <w:rPr>
          <w:rFonts w:ascii="Century Gothic" w:eastAsia="Century Gothic" w:hAnsi="Century Gothic" w:cs="Century Gothic"/>
        </w:rPr>
      </w:pPr>
    </w:p>
    <w:p w14:paraId="0A9A70E6" w14:textId="73156919" w:rsidR="003A0C82" w:rsidRDefault="00000000">
      <w:pPr>
        <w:shd w:val="clear" w:color="auto" w:fill="353B3D"/>
        <w:spacing w:before="280" w:after="280" w:line="240" w:lineRule="auto"/>
        <w:rPr>
          <w:rFonts w:ascii="Century Gothic" w:eastAsia="Century Gothic" w:hAnsi="Century Gothic" w:cs="Century Gothic"/>
          <w:b/>
          <w:sz w:val="27"/>
          <w:szCs w:val="27"/>
        </w:rPr>
      </w:pPr>
      <w:r>
        <w:rPr>
          <w:rFonts w:ascii="Century Gothic" w:eastAsia="Century Gothic" w:hAnsi="Century Gothic" w:cs="Century Gothic"/>
          <w:b/>
          <w:sz w:val="27"/>
          <w:szCs w:val="27"/>
        </w:rPr>
        <w:t>ENTRIES</w:t>
      </w:r>
    </w:p>
    <w:p w14:paraId="7D01635E" w14:textId="203E8816" w:rsidR="007D34A8" w:rsidRDefault="00000000">
      <w:pPr>
        <w:rPr>
          <w:rFonts w:ascii="Century Gothic" w:eastAsia="Century Gothic" w:hAnsi="Century Gothic" w:cs="Century Gothic"/>
        </w:rPr>
      </w:pPr>
      <w:r>
        <w:rPr>
          <w:rFonts w:ascii="Century Gothic" w:eastAsia="Century Gothic" w:hAnsi="Century Gothic" w:cs="Century Gothic"/>
        </w:rPr>
        <w:t xml:space="preserve">All entries should be made online at </w:t>
      </w:r>
      <w:hyperlink r:id="rId9" w:history="1">
        <w:r w:rsidR="00B13997" w:rsidRPr="00B13997">
          <w:rPr>
            <w:rStyle w:val="Hyperlink"/>
            <w:rFonts w:ascii="Century Gothic" w:eastAsia="Century Gothic" w:hAnsi="Century Gothic" w:cs="Century Gothic"/>
            <w:b/>
          </w:rPr>
          <w:t>Horse Events</w:t>
        </w:r>
      </w:hyperlink>
      <w:r w:rsidRPr="00B13997">
        <w:rPr>
          <w:rFonts w:ascii="Century Gothic" w:eastAsia="Century Gothic" w:hAnsi="Century Gothic" w:cs="Century Gothic"/>
        </w:rPr>
        <w:br/>
      </w:r>
      <w:r>
        <w:rPr>
          <w:rFonts w:ascii="Century Gothic" w:eastAsia="Century Gothic" w:hAnsi="Century Gothic" w:cs="Century Gothic"/>
        </w:rPr>
        <w:br/>
        <w:t xml:space="preserve">This is a single booking form </w:t>
      </w:r>
      <w:r w:rsidR="00630B4E">
        <w:rPr>
          <w:rFonts w:ascii="Century Gothic" w:eastAsia="Century Gothic" w:hAnsi="Century Gothic" w:cs="Century Gothic"/>
        </w:rPr>
        <w:t>process,</w:t>
      </w:r>
      <w:r>
        <w:rPr>
          <w:rFonts w:ascii="Century Gothic" w:eastAsia="Century Gothic" w:hAnsi="Century Gothic" w:cs="Century Gothic"/>
        </w:rPr>
        <w:t xml:space="preserve"> and entries will not be confirmed without payment.</w:t>
      </w:r>
      <w:r w:rsidR="007D34A8">
        <w:rPr>
          <w:rFonts w:ascii="Century Gothic" w:eastAsia="Century Gothic" w:hAnsi="Century Gothic" w:cs="Century Gothic"/>
        </w:rPr>
        <w:t xml:space="preserve">  All entries include medical cover.</w:t>
      </w:r>
    </w:p>
    <w:p w14:paraId="015308F4" w14:textId="1012FF6B" w:rsidR="00AD3AF1" w:rsidRDefault="007D34A8" w:rsidP="00AD3AF1">
      <w:pPr>
        <w:spacing w:before="240" w:after="0"/>
        <w:rPr>
          <w:rFonts w:ascii="Century Gothic" w:eastAsia="Century Gothic" w:hAnsi="Century Gothic" w:cs="Century Gothic"/>
        </w:rPr>
      </w:pPr>
      <w:r w:rsidRPr="00630B4E">
        <w:rPr>
          <w:rFonts w:ascii="Century Gothic" w:eastAsia="Century Gothic" w:hAnsi="Century Gothic" w:cs="Century Gothic"/>
          <w:b/>
          <w:bCs/>
        </w:rPr>
        <w:t xml:space="preserve">Entries for both Teams and Individuals must </w:t>
      </w:r>
      <w:r w:rsidR="00A8764D">
        <w:rPr>
          <w:rFonts w:ascii="Century Gothic" w:eastAsia="Century Gothic" w:hAnsi="Century Gothic" w:cs="Century Gothic"/>
          <w:b/>
          <w:bCs/>
        </w:rPr>
        <w:t>have been approved</w:t>
      </w:r>
      <w:r w:rsidRPr="00630B4E">
        <w:rPr>
          <w:rFonts w:ascii="Century Gothic" w:eastAsia="Century Gothic" w:hAnsi="Century Gothic" w:cs="Century Gothic"/>
          <w:b/>
          <w:bCs/>
        </w:rPr>
        <w:t xml:space="preserve"> by </w:t>
      </w:r>
      <w:r w:rsidR="00A8764D">
        <w:rPr>
          <w:rFonts w:ascii="Century Gothic" w:eastAsia="Century Gothic" w:hAnsi="Century Gothic" w:cs="Century Gothic"/>
          <w:b/>
          <w:bCs/>
        </w:rPr>
        <w:t>your</w:t>
      </w:r>
      <w:r w:rsidRPr="00630B4E">
        <w:rPr>
          <w:rFonts w:ascii="Century Gothic" w:eastAsia="Century Gothic" w:hAnsi="Century Gothic" w:cs="Century Gothic"/>
          <w:b/>
          <w:bCs/>
        </w:rPr>
        <w:t xml:space="preserve"> Branch DC</w:t>
      </w:r>
      <w:r w:rsidR="00A8764D">
        <w:rPr>
          <w:rFonts w:ascii="Century Gothic" w:eastAsia="Century Gothic" w:hAnsi="Century Gothic" w:cs="Century Gothic"/>
          <w:b/>
          <w:bCs/>
        </w:rPr>
        <w:t xml:space="preserve"> or Centre Proprietor</w:t>
      </w:r>
      <w:r w:rsidRPr="00630B4E">
        <w:rPr>
          <w:rFonts w:ascii="Century Gothic" w:eastAsia="Century Gothic" w:hAnsi="Century Gothic" w:cs="Century Gothic"/>
          <w:b/>
          <w:bCs/>
        </w:rPr>
        <w:t>.</w:t>
      </w:r>
      <w:r>
        <w:rPr>
          <w:rFonts w:ascii="Century Gothic" w:eastAsia="Century Gothic" w:hAnsi="Century Gothic" w:cs="Century Gothic"/>
        </w:rPr>
        <w:br/>
      </w:r>
    </w:p>
    <w:p w14:paraId="61BE6803" w14:textId="0F491263" w:rsidR="003A0C82" w:rsidRDefault="00000000" w:rsidP="00AD3AF1">
      <w:pPr>
        <w:rPr>
          <w:rFonts w:ascii="Century Gothic" w:eastAsia="Century Gothic" w:hAnsi="Century Gothic" w:cs="Century Gothic"/>
        </w:rPr>
      </w:pPr>
      <w:r>
        <w:rPr>
          <w:rFonts w:ascii="Century Gothic" w:eastAsia="Century Gothic" w:hAnsi="Century Gothic" w:cs="Century Gothic"/>
        </w:rPr>
        <w:t xml:space="preserve">For any entry changes (rider change, horse change, class change, withdrawal etc) </w:t>
      </w:r>
      <w:r w:rsidR="00B13997">
        <w:rPr>
          <w:rFonts w:ascii="Century Gothic" w:eastAsia="Century Gothic" w:hAnsi="Century Gothic" w:cs="Century Gothic"/>
        </w:rPr>
        <w:t>before the closing date please log onto your Horse Events account and make the changes.  After the closing date please contact the event secretary for any changes</w:t>
      </w:r>
    </w:p>
    <w:p w14:paraId="3F8010BA" w14:textId="77777777" w:rsidR="00916899" w:rsidRDefault="00916899" w:rsidP="00AD3AF1">
      <w:pPr>
        <w:rPr>
          <w:rFonts w:ascii="Century Gothic" w:eastAsia="Century Gothic" w:hAnsi="Century Gothic" w:cs="Century Gothic"/>
        </w:rPr>
      </w:pPr>
    </w:p>
    <w:p w14:paraId="37AD9A65" w14:textId="6E099432" w:rsidR="00630B4E" w:rsidRDefault="00916899" w:rsidP="00630B4E">
      <w:pPr>
        <w:shd w:val="clear" w:color="auto" w:fill="353B3D"/>
        <w:spacing w:before="280" w:after="280" w:line="240" w:lineRule="auto"/>
        <w:rPr>
          <w:rFonts w:ascii="Century Gothic" w:eastAsia="Century Gothic" w:hAnsi="Century Gothic" w:cs="Century Gothic"/>
          <w:b/>
          <w:sz w:val="27"/>
          <w:szCs w:val="27"/>
        </w:rPr>
      </w:pPr>
      <w:r>
        <w:rPr>
          <w:rFonts w:ascii="Century Gothic" w:eastAsia="Century Gothic" w:hAnsi="Century Gothic" w:cs="Century Gothic"/>
          <w:b/>
          <w:sz w:val="27"/>
          <w:szCs w:val="27"/>
        </w:rPr>
        <w:t>RULES AND ELIGIBILITY</w:t>
      </w:r>
    </w:p>
    <w:p w14:paraId="5B55B757" w14:textId="1052A2BA" w:rsidR="00916899" w:rsidRPr="00291EE2" w:rsidRDefault="009C4C91" w:rsidP="00916899">
      <w:pPr>
        <w:rPr>
          <w:rFonts w:ascii="Century Gothic" w:hAnsi="Century Gothic"/>
          <w:bCs/>
          <w:sz w:val="20"/>
          <w:szCs w:val="20"/>
        </w:rPr>
      </w:pPr>
      <w:r w:rsidRPr="00291EE2">
        <w:rPr>
          <w:rFonts w:ascii="Century Gothic" w:hAnsi="Century Gothic"/>
          <w:bCs/>
          <w:sz w:val="20"/>
          <w:szCs w:val="20"/>
        </w:rPr>
        <w:t xml:space="preserve">Rules for the Gosling Cup can be found here:  </w:t>
      </w:r>
      <w:hyperlink r:id="rId10" w:history="1">
        <w:r w:rsidR="00291EE2" w:rsidRPr="00F67D86">
          <w:rPr>
            <w:rStyle w:val="Hyperlink"/>
            <w:rFonts w:ascii="Century Gothic" w:hAnsi="Century Gothic"/>
            <w:bCs/>
            <w:sz w:val="20"/>
            <w:szCs w:val="20"/>
          </w:rPr>
          <w:t>Gosling C</w:t>
        </w:r>
        <w:r w:rsidR="00291EE2" w:rsidRPr="00F67D86">
          <w:rPr>
            <w:rStyle w:val="Hyperlink"/>
            <w:rFonts w:ascii="Century Gothic" w:hAnsi="Century Gothic"/>
            <w:bCs/>
            <w:sz w:val="20"/>
            <w:szCs w:val="20"/>
          </w:rPr>
          <w:t>u</w:t>
        </w:r>
        <w:r w:rsidR="00291EE2" w:rsidRPr="00F67D86">
          <w:rPr>
            <w:rStyle w:val="Hyperlink"/>
            <w:rFonts w:ascii="Century Gothic" w:hAnsi="Century Gothic"/>
            <w:bCs/>
            <w:sz w:val="20"/>
            <w:szCs w:val="20"/>
          </w:rPr>
          <w:t>p Rules 2024</w:t>
        </w:r>
      </w:hyperlink>
      <w:r w:rsidR="00291EE2" w:rsidRPr="00291EE2">
        <w:rPr>
          <w:rFonts w:ascii="Century Gothic" w:hAnsi="Century Gothic"/>
          <w:bCs/>
          <w:sz w:val="20"/>
          <w:szCs w:val="20"/>
        </w:rPr>
        <w:t xml:space="preserve"> </w:t>
      </w:r>
    </w:p>
    <w:p w14:paraId="5D83B8AC" w14:textId="77777777" w:rsidR="00827E0B" w:rsidRPr="009C4C91" w:rsidRDefault="00827E0B" w:rsidP="00916899">
      <w:pPr>
        <w:rPr>
          <w:rFonts w:ascii="Century Gothic" w:hAnsi="Century Gothic"/>
          <w:b/>
          <w:sz w:val="20"/>
          <w:szCs w:val="20"/>
        </w:rPr>
      </w:pPr>
    </w:p>
    <w:p w14:paraId="60A9136E" w14:textId="5CE2264F" w:rsidR="003A0C82" w:rsidRDefault="00916899">
      <w:pPr>
        <w:shd w:val="clear" w:color="auto" w:fill="353B3D"/>
        <w:spacing w:before="280" w:after="280" w:line="240" w:lineRule="auto"/>
        <w:rPr>
          <w:rFonts w:ascii="Century Gothic" w:eastAsia="Century Gothic" w:hAnsi="Century Gothic" w:cs="Century Gothic"/>
          <w:b/>
          <w:sz w:val="27"/>
          <w:szCs w:val="27"/>
        </w:rPr>
      </w:pPr>
      <w:bookmarkStart w:id="0" w:name="_Hlk166696126"/>
      <w:r>
        <w:rPr>
          <w:rFonts w:ascii="Century Gothic" w:eastAsia="Century Gothic" w:hAnsi="Century Gothic" w:cs="Century Gothic"/>
          <w:b/>
          <w:sz w:val="27"/>
          <w:szCs w:val="27"/>
        </w:rPr>
        <w:t>ON THE DAY</w:t>
      </w:r>
    </w:p>
    <w:bookmarkEnd w:id="0"/>
    <w:p w14:paraId="515B42B8" w14:textId="672BB2D5" w:rsidR="003A0C82" w:rsidRDefault="00BC451E">
      <w:pPr>
        <w:rPr>
          <w:rFonts w:ascii="Century Gothic" w:eastAsia="Century Gothic" w:hAnsi="Century Gothic" w:cs="Century Gothic"/>
        </w:rPr>
      </w:pPr>
      <w:r>
        <w:rPr>
          <w:rFonts w:ascii="Century Gothic" w:eastAsia="Century Gothic" w:hAnsi="Century Gothic" w:cs="Century Gothic"/>
        </w:rPr>
        <w:t xml:space="preserve">There will be catering </w:t>
      </w:r>
      <w:r w:rsidR="00BB683B">
        <w:rPr>
          <w:rFonts w:ascii="Century Gothic" w:eastAsia="Century Gothic" w:hAnsi="Century Gothic" w:cs="Century Gothic"/>
        </w:rPr>
        <w:t>facilities will</w:t>
      </w:r>
      <w:r>
        <w:rPr>
          <w:rFonts w:ascii="Century Gothic" w:eastAsia="Century Gothic" w:hAnsi="Century Gothic" w:cs="Century Gothic"/>
        </w:rPr>
        <w:t xml:space="preserve"> be on site for snacks and drinks throughout the </w:t>
      </w:r>
      <w:r w:rsidR="00533966">
        <w:rPr>
          <w:rFonts w:ascii="Century Gothic" w:eastAsia="Century Gothic" w:hAnsi="Century Gothic" w:cs="Century Gothic"/>
        </w:rPr>
        <w:t>day.</w:t>
      </w:r>
    </w:p>
    <w:p w14:paraId="351B6BEE" w14:textId="77777777" w:rsidR="003A0C82" w:rsidRDefault="00000000">
      <w:pPr>
        <w:rPr>
          <w:rFonts w:ascii="Century Gothic" w:eastAsia="Century Gothic" w:hAnsi="Century Gothic" w:cs="Century Gothic"/>
        </w:rPr>
      </w:pPr>
      <w:r>
        <w:rPr>
          <w:rFonts w:ascii="Century Gothic" w:eastAsia="Century Gothic" w:hAnsi="Century Gothic" w:cs="Century Gothic"/>
        </w:rPr>
        <w:t xml:space="preserve">Photographer:  Richard Weller-Poley Photography, </w:t>
      </w:r>
      <w:hyperlink r:id="rId11">
        <w:r>
          <w:rPr>
            <w:rFonts w:ascii="Century Gothic" w:eastAsia="Century Gothic" w:hAnsi="Century Gothic" w:cs="Century Gothic"/>
            <w:color w:val="0563C1"/>
            <w:u w:val="single"/>
          </w:rPr>
          <w:t>www.rwpphoto.com</w:t>
        </w:r>
      </w:hyperlink>
      <w:r>
        <w:rPr>
          <w:rFonts w:ascii="Century Gothic" w:eastAsia="Century Gothic" w:hAnsi="Century Gothic" w:cs="Century Gothic"/>
        </w:rPr>
        <w:t xml:space="preserve"> 01787 281683 </w:t>
      </w:r>
      <w:hyperlink r:id="rId12">
        <w:r>
          <w:rPr>
            <w:rFonts w:ascii="Century Gothic" w:eastAsia="Century Gothic" w:hAnsi="Century Gothic" w:cs="Century Gothic"/>
            <w:color w:val="0563C1"/>
            <w:u w:val="single"/>
          </w:rPr>
          <w:t>info@rwpphoto.com</w:t>
        </w:r>
      </w:hyperlink>
      <w:r>
        <w:rPr>
          <w:rFonts w:ascii="Century Gothic" w:eastAsia="Century Gothic" w:hAnsi="Century Gothic" w:cs="Century Gothic"/>
        </w:rPr>
        <w:t xml:space="preserve"> </w:t>
      </w:r>
    </w:p>
    <w:p w14:paraId="060EE234" w14:textId="5928FB8D" w:rsidR="00630B4E" w:rsidRDefault="00630B4E">
      <w:pPr>
        <w:rPr>
          <w:rFonts w:ascii="Century Gothic" w:eastAsia="Century Gothic" w:hAnsi="Century Gothic" w:cs="Century Gothic"/>
        </w:rPr>
      </w:pPr>
      <w:r>
        <w:rPr>
          <w:rFonts w:ascii="Century Gothic" w:eastAsia="Century Gothic" w:hAnsi="Century Gothic" w:cs="Century Gothic"/>
        </w:rPr>
        <w:t xml:space="preserve">Live results on the day will be available on Pony Club Results at:  </w:t>
      </w:r>
      <w:hyperlink r:id="rId13">
        <w:r>
          <w:rPr>
            <w:rFonts w:ascii="Century Gothic" w:eastAsia="Century Gothic" w:hAnsi="Century Gothic" w:cs="Century Gothic"/>
            <w:color w:val="0563C1"/>
            <w:u w:val="single"/>
          </w:rPr>
          <w:t>https://www.ponyclubresults.co.uk/index.php</w:t>
        </w:r>
      </w:hyperlink>
      <w:r>
        <w:rPr>
          <w:rFonts w:ascii="Century Gothic" w:eastAsia="Century Gothic" w:hAnsi="Century Gothic" w:cs="Century Gothic"/>
        </w:rPr>
        <w:t xml:space="preserve"> </w:t>
      </w:r>
    </w:p>
    <w:p w14:paraId="5F168497" w14:textId="77777777" w:rsidR="00916899" w:rsidRDefault="00916899" w:rsidP="00916899">
      <w:pPr>
        <w:rPr>
          <w:rFonts w:ascii="Century Gothic" w:eastAsia="Century Gothic" w:hAnsi="Century Gothic" w:cs="Century Gothic"/>
        </w:rPr>
      </w:pPr>
      <w:r>
        <w:rPr>
          <w:rFonts w:ascii="Century Gothic" w:eastAsia="Century Gothic" w:hAnsi="Century Gothic" w:cs="Century Gothic"/>
        </w:rPr>
        <w:t xml:space="preserve">Dogs are welcome but </w:t>
      </w:r>
      <w:r>
        <w:rPr>
          <w:rFonts w:ascii="Century Gothic" w:eastAsia="Century Gothic" w:hAnsi="Century Gothic" w:cs="Century Gothic"/>
          <w:b/>
          <w:u w:val="single"/>
        </w:rPr>
        <w:t>MUST</w:t>
      </w:r>
      <w:r>
        <w:rPr>
          <w:rFonts w:ascii="Century Gothic" w:eastAsia="Century Gothic" w:hAnsi="Century Gothic" w:cs="Century Gothic"/>
        </w:rPr>
        <w:t xml:space="preserve"> be always on a short lead in all areas of the venue.</w:t>
      </w:r>
    </w:p>
    <w:p w14:paraId="4C97FC4E" w14:textId="77777777" w:rsidR="00916899" w:rsidRDefault="00916899">
      <w:pPr>
        <w:rPr>
          <w:rFonts w:ascii="Century Gothic" w:eastAsia="Century Gothic" w:hAnsi="Century Gothic" w:cs="Century Gothic"/>
        </w:rPr>
      </w:pPr>
    </w:p>
    <w:p w14:paraId="51349281" w14:textId="77777777" w:rsidR="00793452" w:rsidRDefault="00793452">
      <w:pPr>
        <w:rPr>
          <w:rFonts w:ascii="Century Gothic" w:eastAsia="Century Gothic" w:hAnsi="Century Gothic" w:cs="Century Gothic"/>
        </w:rPr>
      </w:pPr>
    </w:p>
    <w:p w14:paraId="3B4A53BF" w14:textId="77777777" w:rsidR="00793452" w:rsidRDefault="00793452">
      <w:pPr>
        <w:rPr>
          <w:rFonts w:ascii="Century Gothic" w:eastAsia="Century Gothic" w:hAnsi="Century Gothic" w:cs="Century Gothic"/>
        </w:rPr>
      </w:pPr>
    </w:p>
    <w:p w14:paraId="71F9539F" w14:textId="4D823272" w:rsidR="003A0C82" w:rsidRDefault="00793452">
      <w:pPr>
        <w:shd w:val="clear" w:color="auto" w:fill="353B3D"/>
        <w:spacing w:before="280" w:after="280" w:line="240" w:lineRule="auto"/>
        <w:rPr>
          <w:rFonts w:ascii="Century Gothic" w:eastAsia="Century Gothic" w:hAnsi="Century Gothic" w:cs="Century Gothic"/>
          <w:b/>
          <w:sz w:val="27"/>
          <w:szCs w:val="27"/>
        </w:rPr>
      </w:pPr>
      <w:bookmarkStart w:id="1" w:name="_gjdgxs" w:colFirst="0" w:colLast="0"/>
      <w:bookmarkEnd w:id="1"/>
      <w:r>
        <w:rPr>
          <w:rFonts w:ascii="Century Gothic" w:eastAsia="Century Gothic" w:hAnsi="Century Gothic" w:cs="Century Gothic"/>
          <w:b/>
          <w:sz w:val="27"/>
          <w:szCs w:val="27"/>
        </w:rPr>
        <w:t>REFUND INFORMATION (</w:t>
      </w:r>
      <w:r w:rsidR="00916899">
        <w:rPr>
          <w:rFonts w:ascii="Century Gothic" w:eastAsia="Century Gothic" w:hAnsi="Century Gothic" w:cs="Century Gothic"/>
          <w:b/>
          <w:sz w:val="27"/>
          <w:szCs w:val="27"/>
        </w:rPr>
        <w:t xml:space="preserve">WITHDRAWALS &amp; </w:t>
      </w:r>
      <w:r>
        <w:rPr>
          <w:rFonts w:ascii="Century Gothic" w:eastAsia="Century Gothic" w:hAnsi="Century Gothic" w:cs="Century Gothic"/>
          <w:b/>
          <w:sz w:val="27"/>
          <w:szCs w:val="27"/>
        </w:rPr>
        <w:t>CANCELLATION)</w:t>
      </w:r>
    </w:p>
    <w:p w14:paraId="51BB7CE0" w14:textId="20B2774B" w:rsidR="00793452" w:rsidRPr="00793452" w:rsidRDefault="00793452">
      <w:pPr>
        <w:rPr>
          <w:rFonts w:ascii="Century Gothic" w:eastAsia="Century Gothic" w:hAnsi="Century Gothic" w:cs="Century Gothic"/>
          <w:b/>
          <w:bCs/>
        </w:rPr>
      </w:pPr>
      <w:r w:rsidRPr="00793452">
        <w:rPr>
          <w:rFonts w:ascii="Century Gothic" w:eastAsia="Century Gothic" w:hAnsi="Century Gothic" w:cs="Century Gothic"/>
          <w:b/>
          <w:bCs/>
        </w:rPr>
        <w:t>Withdrawals:</w:t>
      </w:r>
    </w:p>
    <w:p w14:paraId="0509E34A" w14:textId="69CF534C" w:rsidR="003A0C82" w:rsidRDefault="00000000">
      <w:pPr>
        <w:rPr>
          <w:rFonts w:ascii="Century Gothic" w:eastAsia="Century Gothic" w:hAnsi="Century Gothic" w:cs="Century Gothic"/>
        </w:rPr>
      </w:pPr>
      <w:r>
        <w:rPr>
          <w:rFonts w:ascii="Century Gothic" w:eastAsia="Century Gothic" w:hAnsi="Century Gothic" w:cs="Century Gothic"/>
        </w:rPr>
        <w:t xml:space="preserve">Full refunds will be given up until the </w:t>
      </w:r>
      <w:r w:rsidR="005333AE">
        <w:rPr>
          <w:rFonts w:ascii="Century Gothic" w:eastAsia="Century Gothic" w:hAnsi="Century Gothic" w:cs="Century Gothic"/>
        </w:rPr>
        <w:t>withdrawal date</w:t>
      </w:r>
      <w:r>
        <w:rPr>
          <w:rFonts w:ascii="Century Gothic" w:eastAsia="Century Gothic" w:hAnsi="Century Gothic" w:cs="Century Gothic"/>
        </w:rPr>
        <w:t xml:space="preserve"> (subject to a £5 admin charge).</w:t>
      </w:r>
    </w:p>
    <w:p w14:paraId="67615058" w14:textId="4317BDF5" w:rsidR="003A0C82" w:rsidRDefault="00000000">
      <w:pPr>
        <w:spacing w:before="240"/>
        <w:rPr>
          <w:rFonts w:ascii="Century Gothic" w:eastAsia="Century Gothic" w:hAnsi="Century Gothic" w:cs="Century Gothic"/>
        </w:rPr>
      </w:pPr>
      <w:r>
        <w:rPr>
          <w:rFonts w:ascii="Century Gothic" w:eastAsia="Century Gothic" w:hAnsi="Century Gothic" w:cs="Century Gothic"/>
        </w:rPr>
        <w:t xml:space="preserve">After the </w:t>
      </w:r>
      <w:r w:rsidR="0032178C">
        <w:rPr>
          <w:rFonts w:ascii="Century Gothic" w:eastAsia="Century Gothic" w:hAnsi="Century Gothic" w:cs="Century Gothic"/>
        </w:rPr>
        <w:t>withdrawal</w:t>
      </w:r>
      <w:r>
        <w:rPr>
          <w:rFonts w:ascii="Century Gothic" w:eastAsia="Century Gothic" w:hAnsi="Century Gothic" w:cs="Century Gothic"/>
        </w:rPr>
        <w:t xml:space="preserve"> date no refunds will be made without a </w:t>
      </w:r>
      <w:r w:rsidR="00533966">
        <w:rPr>
          <w:rFonts w:ascii="Century Gothic" w:eastAsia="Century Gothic" w:hAnsi="Century Gothic" w:cs="Century Gothic"/>
        </w:rPr>
        <w:t>doctor</w:t>
      </w:r>
      <w:r>
        <w:rPr>
          <w:rFonts w:ascii="Century Gothic" w:eastAsia="Century Gothic" w:hAnsi="Century Gothic" w:cs="Century Gothic"/>
        </w:rPr>
        <w:t xml:space="preserve"> or </w:t>
      </w:r>
      <w:r w:rsidR="00533966">
        <w:rPr>
          <w:rFonts w:ascii="Century Gothic" w:eastAsia="Century Gothic" w:hAnsi="Century Gothic" w:cs="Century Gothic"/>
        </w:rPr>
        <w:t>v</w:t>
      </w:r>
      <w:r>
        <w:rPr>
          <w:rFonts w:ascii="Century Gothic" w:eastAsia="Century Gothic" w:hAnsi="Century Gothic" w:cs="Century Gothic"/>
        </w:rPr>
        <w:t xml:space="preserve">et certificate, unless there is a waiting </w:t>
      </w:r>
      <w:proofErr w:type="gramStart"/>
      <w:r>
        <w:rPr>
          <w:rFonts w:ascii="Century Gothic" w:eastAsia="Century Gothic" w:hAnsi="Century Gothic" w:cs="Century Gothic"/>
        </w:rPr>
        <w:t>list</w:t>
      </w:r>
      <w:proofErr w:type="gramEnd"/>
      <w:r>
        <w:rPr>
          <w:rFonts w:ascii="Century Gothic" w:eastAsia="Century Gothic" w:hAnsi="Century Gothic" w:cs="Century Gothic"/>
        </w:rPr>
        <w:t xml:space="preserve"> and we can fill your place</w:t>
      </w:r>
      <w:r w:rsidR="005333AE">
        <w:rPr>
          <w:rFonts w:ascii="Century Gothic" w:eastAsia="Century Gothic" w:hAnsi="Century Gothic" w:cs="Century Gothic"/>
        </w:rPr>
        <w:t>.  In this case a</w:t>
      </w:r>
      <w:r>
        <w:rPr>
          <w:rFonts w:ascii="Century Gothic" w:eastAsia="Century Gothic" w:hAnsi="Century Gothic" w:cs="Century Gothic"/>
        </w:rPr>
        <w:t xml:space="preserve"> refund will be given (subject to an admin charge of £5).</w:t>
      </w:r>
    </w:p>
    <w:p w14:paraId="0728D86B" w14:textId="77777777" w:rsidR="00793452" w:rsidRDefault="00793452">
      <w:pPr>
        <w:spacing w:before="240"/>
        <w:rPr>
          <w:rFonts w:ascii="Century Gothic" w:eastAsia="Century Gothic" w:hAnsi="Century Gothic" w:cs="Century Gothic"/>
        </w:rPr>
      </w:pPr>
      <w:r w:rsidRPr="00793452">
        <w:rPr>
          <w:rFonts w:ascii="Century Gothic" w:eastAsia="Century Gothic" w:hAnsi="Century Gothic" w:cs="Century Gothic"/>
          <w:b/>
          <w:bCs/>
        </w:rPr>
        <w:t>Cancellation</w:t>
      </w:r>
      <w:r>
        <w:rPr>
          <w:rFonts w:ascii="Century Gothic" w:eastAsia="Century Gothic" w:hAnsi="Century Gothic" w:cs="Century Gothic"/>
        </w:rPr>
        <w:t xml:space="preserve">:  </w:t>
      </w:r>
    </w:p>
    <w:p w14:paraId="60D0183E" w14:textId="39658840" w:rsidR="00630B4E" w:rsidRDefault="005333AE">
      <w:pPr>
        <w:spacing w:before="240"/>
        <w:rPr>
          <w:rFonts w:ascii="Century Gothic" w:eastAsia="Century Gothic" w:hAnsi="Century Gothic" w:cs="Century Gothic"/>
        </w:rPr>
      </w:pPr>
      <w:r>
        <w:rPr>
          <w:rFonts w:ascii="Century Gothic" w:eastAsia="Century Gothic" w:hAnsi="Century Gothic" w:cs="Century Gothic"/>
        </w:rPr>
        <w:t>If the event is cancelled</w:t>
      </w:r>
      <w:r w:rsidR="00630B4E">
        <w:rPr>
          <w:rFonts w:ascii="Century Gothic" w:eastAsia="Century Gothic" w:hAnsi="Century Gothic" w:cs="Century Gothic"/>
        </w:rPr>
        <w:t xml:space="preserve"> before the withdrawal date a full refund will be given.</w:t>
      </w:r>
    </w:p>
    <w:p w14:paraId="1B541E3B" w14:textId="2D1D890A" w:rsidR="003A0C82" w:rsidRDefault="005333AE" w:rsidP="00793452">
      <w:pPr>
        <w:spacing w:before="240"/>
        <w:rPr>
          <w:rFonts w:ascii="Century Gothic" w:eastAsia="Century Gothic" w:hAnsi="Century Gothic" w:cs="Century Gothic"/>
        </w:rPr>
      </w:pPr>
      <w:r>
        <w:rPr>
          <w:rFonts w:ascii="Century Gothic" w:eastAsia="Century Gothic" w:hAnsi="Century Gothic" w:cs="Century Gothic"/>
        </w:rPr>
        <w:t>If the event is cancelled</w:t>
      </w:r>
      <w:r w:rsidR="00630B4E">
        <w:rPr>
          <w:rFonts w:ascii="Century Gothic" w:eastAsia="Century Gothic" w:hAnsi="Century Gothic" w:cs="Century Gothic"/>
        </w:rPr>
        <w:t xml:space="preserve"> after the withdrawal date </w:t>
      </w:r>
      <w:r w:rsidR="00793452">
        <w:rPr>
          <w:rFonts w:ascii="Century Gothic" w:eastAsia="Century Gothic" w:hAnsi="Century Gothic" w:cs="Century Gothic"/>
        </w:rPr>
        <w:t>a 50% refund will be given.</w:t>
      </w:r>
    </w:p>
    <w:p w14:paraId="467CB8AE" w14:textId="5DD74481" w:rsidR="00630B4E" w:rsidRDefault="00630B4E">
      <w:pPr>
        <w:rPr>
          <w:rFonts w:ascii="Century Gothic" w:eastAsia="Century Gothic" w:hAnsi="Century Gothic" w:cs="Century Gothic"/>
        </w:rPr>
      </w:pPr>
      <w:r w:rsidRPr="00793452">
        <w:rPr>
          <w:rFonts w:ascii="Century Gothic" w:eastAsia="Century Gothic" w:hAnsi="Century Gothic" w:cs="Century Gothic"/>
          <w:b/>
          <w:bCs/>
        </w:rPr>
        <w:t xml:space="preserve">Please </w:t>
      </w:r>
      <w:proofErr w:type="gramStart"/>
      <w:r w:rsidRPr="00793452">
        <w:rPr>
          <w:rFonts w:ascii="Century Gothic" w:eastAsia="Century Gothic" w:hAnsi="Century Gothic" w:cs="Century Gothic"/>
          <w:b/>
          <w:bCs/>
        </w:rPr>
        <w:t>note:</w:t>
      </w:r>
      <w:proofErr w:type="gramEnd"/>
      <w:r>
        <w:rPr>
          <w:rFonts w:ascii="Century Gothic" w:eastAsia="Century Gothic" w:hAnsi="Century Gothic" w:cs="Century Gothic"/>
        </w:rPr>
        <w:t xml:space="preserve">  booking fees are non-refundable in all cases.</w:t>
      </w:r>
    </w:p>
    <w:p w14:paraId="0518843F" w14:textId="4C1DFF8D" w:rsidR="003A0C82" w:rsidRDefault="00B13997">
      <w:pPr>
        <w:rPr>
          <w:rFonts w:ascii="Century Gothic" w:eastAsia="Century Gothic" w:hAnsi="Century Gothic" w:cs="Century Gothic"/>
        </w:rPr>
      </w:pPr>
      <w:r>
        <w:rPr>
          <w:rFonts w:ascii="Century Gothic" w:eastAsia="Century Gothic" w:hAnsi="Century Gothic" w:cs="Century Gothic"/>
        </w:rPr>
        <w:t>Before the closing date please login to your Horse Events account to cancel your entry.  Any refund due will be processed automatically.  To withdraw after the closing date please contact the Event Secretary.</w:t>
      </w:r>
    </w:p>
    <w:p w14:paraId="4845F889" w14:textId="77777777" w:rsidR="00AD3AF1" w:rsidRDefault="00AD3AF1">
      <w:pPr>
        <w:rPr>
          <w:rFonts w:ascii="Century Gothic" w:eastAsia="Century Gothic" w:hAnsi="Century Gothic" w:cs="Century Gothic"/>
        </w:rPr>
      </w:pPr>
    </w:p>
    <w:p w14:paraId="18960AF4" w14:textId="4DF940A4" w:rsidR="003A0C82" w:rsidRDefault="00916899">
      <w:pPr>
        <w:shd w:val="clear" w:color="auto" w:fill="353B3D"/>
        <w:spacing w:before="280" w:after="280" w:line="240" w:lineRule="auto"/>
        <w:rPr>
          <w:rFonts w:ascii="Century Gothic" w:eastAsia="Century Gothic" w:hAnsi="Century Gothic" w:cs="Century Gothic"/>
          <w:b/>
          <w:sz w:val="27"/>
          <w:szCs w:val="27"/>
        </w:rPr>
      </w:pPr>
      <w:r>
        <w:rPr>
          <w:rFonts w:ascii="Century Gothic" w:eastAsia="Century Gothic" w:hAnsi="Century Gothic" w:cs="Century Gothic"/>
          <w:b/>
          <w:sz w:val="27"/>
          <w:szCs w:val="27"/>
        </w:rPr>
        <w:t>PRIZES &amp; PRIZE GIVING</w:t>
      </w:r>
    </w:p>
    <w:p w14:paraId="366F491F" w14:textId="5CF28E7C" w:rsidR="003A0C82" w:rsidRDefault="00827E0B">
      <w:pPr>
        <w:rPr>
          <w:rFonts w:ascii="Century Gothic" w:eastAsia="Century Gothic" w:hAnsi="Century Gothic" w:cs="Century Gothic"/>
        </w:rPr>
      </w:pPr>
      <w:r>
        <w:rPr>
          <w:rFonts w:ascii="Century Gothic" w:eastAsia="Century Gothic" w:hAnsi="Century Gothic" w:cs="Century Gothic"/>
        </w:rPr>
        <w:t>There will be a mounted prizegiving at the end of the day.</w:t>
      </w:r>
    </w:p>
    <w:p w14:paraId="3189066E" w14:textId="77777777" w:rsidR="00BC451E" w:rsidRDefault="00BC451E">
      <w:pPr>
        <w:rPr>
          <w:rFonts w:ascii="Century Gothic" w:eastAsia="Century Gothic" w:hAnsi="Century Gothic" w:cs="Century Gothic"/>
        </w:rPr>
      </w:pPr>
    </w:p>
    <w:p w14:paraId="3B159DAE" w14:textId="6E31A9E5" w:rsidR="003A0C82" w:rsidRDefault="00000000">
      <w:pPr>
        <w:shd w:val="clear" w:color="auto" w:fill="353B3D"/>
        <w:spacing w:before="280" w:after="0" w:line="240" w:lineRule="auto"/>
        <w:rPr>
          <w:rFonts w:ascii="Century Gothic" w:eastAsia="Century Gothic" w:hAnsi="Century Gothic" w:cs="Century Gothic"/>
          <w:b/>
          <w:sz w:val="27"/>
          <w:szCs w:val="27"/>
        </w:rPr>
      </w:pPr>
      <w:r>
        <w:rPr>
          <w:rFonts w:ascii="Century Gothic" w:eastAsia="Century Gothic" w:hAnsi="Century Gothic" w:cs="Century Gothic"/>
          <w:b/>
          <w:sz w:val="27"/>
          <w:szCs w:val="27"/>
        </w:rPr>
        <w:t>ENTRY CONDITIONS</w:t>
      </w:r>
    </w:p>
    <w:p w14:paraId="46ADAB0C" w14:textId="229142B4" w:rsidR="3A515723" w:rsidRPr="00832C48" w:rsidRDefault="3A515723" w:rsidP="00832C48">
      <w:pPr>
        <w:numPr>
          <w:ilvl w:val="0"/>
          <w:numId w:val="3"/>
        </w:numPr>
        <w:spacing w:before="240" w:after="0"/>
        <w:rPr>
          <w:rFonts w:ascii="Century Gothic" w:eastAsia="Times New Roman" w:hAnsi="Century Gothic" w:cs="Times New Roman"/>
          <w:color w:val="000000" w:themeColor="text1"/>
        </w:rPr>
      </w:pPr>
      <w:r w:rsidRPr="00BC451E">
        <w:rPr>
          <w:rFonts w:ascii="Century Gothic" w:eastAsia="Century Gothic" w:hAnsi="Century Gothic" w:cs="Century Gothic"/>
          <w:color w:val="000000" w:themeColor="text1"/>
        </w:rPr>
        <w:t>To be run in accordance with Pony Club Eventing Rules 202</w:t>
      </w:r>
      <w:r w:rsidRPr="00BC451E">
        <w:rPr>
          <w:rFonts w:ascii="Century Gothic" w:eastAsia="Century Gothic" w:hAnsi="Century Gothic" w:cs="Century Gothic"/>
        </w:rPr>
        <w:t>4</w:t>
      </w:r>
      <w:r w:rsidR="00832C48">
        <w:rPr>
          <w:rFonts w:ascii="Century Gothic" w:eastAsia="Century Gothic" w:hAnsi="Century Gothic" w:cs="Century Gothic"/>
          <w:color w:val="000000" w:themeColor="text1"/>
        </w:rPr>
        <w:t xml:space="preserve"> and Gosling Cup Rules 2024.</w:t>
      </w:r>
      <w:r w:rsidRPr="00BC451E">
        <w:rPr>
          <w:rFonts w:ascii="Century Gothic" w:eastAsia="Century Gothic" w:hAnsi="Century Gothic" w:cs="Century Gothic"/>
          <w:color w:val="000000" w:themeColor="text1"/>
        </w:rPr>
        <w:t xml:space="preserve">  </w:t>
      </w:r>
      <w:r w:rsidR="00832C48">
        <w:rPr>
          <w:rFonts w:ascii="Century Gothic" w:eastAsia="Century Gothic" w:hAnsi="Century Gothic" w:cs="Century Gothic"/>
          <w:color w:val="000000" w:themeColor="text1"/>
        </w:rPr>
        <w:t xml:space="preserve">PC Eventing rules </w:t>
      </w:r>
      <w:r w:rsidRPr="00BC451E">
        <w:rPr>
          <w:rFonts w:ascii="Century Gothic" w:eastAsia="Century Gothic" w:hAnsi="Century Gothic" w:cs="Century Gothic"/>
          <w:color w:val="000000" w:themeColor="text1"/>
        </w:rPr>
        <w:t xml:space="preserve">are available at - </w:t>
      </w:r>
      <w:hyperlink r:id="rId14">
        <w:r w:rsidR="00832C48">
          <w:rPr>
            <w:rFonts w:ascii="Century Gothic" w:eastAsia="Century Gothic" w:hAnsi="Century Gothic" w:cs="Century Gothic"/>
            <w:color w:val="0563C1"/>
            <w:u w:val="single"/>
          </w:rPr>
          <w:t>Eventing Rulebook 2024</w:t>
        </w:r>
      </w:hyperlink>
      <w:r w:rsidRPr="00BC451E">
        <w:rPr>
          <w:rFonts w:ascii="Century Gothic" w:eastAsia="Century Gothic" w:hAnsi="Century Gothic" w:cs="Century Gothic"/>
          <w:color w:val="000000" w:themeColor="text1"/>
        </w:rPr>
        <w:t xml:space="preserve">.  </w:t>
      </w:r>
      <w:r w:rsidRPr="00832C48">
        <w:rPr>
          <w:rFonts w:ascii="Century Gothic" w:eastAsia="Century Gothic" w:hAnsi="Century Gothic" w:cs="Century Gothic"/>
          <w:color w:val="000000" w:themeColor="text1"/>
        </w:rPr>
        <w:t>Please take special note of the updated body protector rule.</w:t>
      </w:r>
      <w:r w:rsidRPr="00832C48">
        <w:rPr>
          <w:rFonts w:ascii="Century Gothic" w:eastAsia="Times New Roman" w:hAnsi="Century Gothic" w:cs="Times New Roman"/>
          <w:color w:val="000000" w:themeColor="text1"/>
        </w:rPr>
        <w:t xml:space="preserve"> </w:t>
      </w:r>
    </w:p>
    <w:p w14:paraId="0B9EDE41" w14:textId="4E8BF4D4" w:rsidR="3A515723" w:rsidRPr="00BC451E" w:rsidRDefault="3A515723" w:rsidP="00BC451E">
      <w:pPr>
        <w:numPr>
          <w:ilvl w:val="0"/>
          <w:numId w:val="3"/>
        </w:numPr>
        <w:spacing w:after="0"/>
        <w:rPr>
          <w:rFonts w:ascii="Century Gothic" w:eastAsia="Times New Roman" w:hAnsi="Century Gothic" w:cs="Times New Roman"/>
        </w:rPr>
      </w:pPr>
      <w:r w:rsidRPr="00BC451E">
        <w:rPr>
          <w:rFonts w:ascii="Century Gothic" w:eastAsia="Times New Roman" w:hAnsi="Century Gothic" w:cs="Times New Roman"/>
          <w:b/>
          <w:bCs/>
        </w:rPr>
        <w:t>A body protector is compulsory for all Pony Club Cross Country riding (including Arena Eventing) and Pony Racing activities whether it be training or competition. A body protector for these activities must meet BETA 2018 Level 3 Standard (blue and black label)</w:t>
      </w:r>
    </w:p>
    <w:p w14:paraId="4D1541A5" w14:textId="71AF9F9B" w:rsidR="3A515723" w:rsidRPr="00BC451E" w:rsidRDefault="3A515723" w:rsidP="00BC451E">
      <w:pPr>
        <w:numPr>
          <w:ilvl w:val="0"/>
          <w:numId w:val="3"/>
        </w:numPr>
        <w:spacing w:after="0"/>
        <w:rPr>
          <w:rFonts w:ascii="Century Gothic" w:eastAsia="Times New Roman" w:hAnsi="Century Gothic" w:cs="Times New Roman"/>
        </w:rPr>
      </w:pPr>
      <w:r w:rsidRPr="00BC451E">
        <w:rPr>
          <w:rFonts w:ascii="Century Gothic" w:eastAsia="Times New Roman" w:hAnsi="Century Gothic" w:cs="Times New Roman"/>
          <w:b/>
          <w:bCs/>
        </w:rPr>
        <w:t xml:space="preserve">AIR JACKETS </w:t>
      </w:r>
      <w:r w:rsidRPr="00BC451E">
        <w:rPr>
          <w:rFonts w:ascii="Century Gothic" w:eastAsia="Times New Roman" w:hAnsi="Century Gothic" w:cs="Times New Roman"/>
        </w:rPr>
        <w:t xml:space="preserve">If a rider chooses to wear an air jacket in </w:t>
      </w:r>
      <w:r w:rsidR="00BC451E" w:rsidRPr="00BC451E">
        <w:rPr>
          <w:rFonts w:ascii="Century Gothic" w:eastAsia="Times New Roman" w:hAnsi="Century Gothic" w:cs="Times New Roman"/>
        </w:rPr>
        <w:t>C</w:t>
      </w:r>
      <w:r w:rsidRPr="00BC451E">
        <w:rPr>
          <w:rFonts w:ascii="Century Gothic" w:eastAsia="Times New Roman" w:hAnsi="Century Gothic" w:cs="Times New Roman"/>
        </w:rPr>
        <w:t xml:space="preserve">ross </w:t>
      </w:r>
      <w:r w:rsidR="00BC451E" w:rsidRPr="00BC451E">
        <w:rPr>
          <w:rFonts w:ascii="Century Gothic" w:eastAsia="Times New Roman" w:hAnsi="Century Gothic" w:cs="Times New Roman"/>
        </w:rPr>
        <w:t>C</w:t>
      </w:r>
      <w:r w:rsidRPr="00BC451E">
        <w:rPr>
          <w:rFonts w:ascii="Century Gothic" w:eastAsia="Times New Roman" w:hAnsi="Century Gothic" w:cs="Times New Roman"/>
        </w:rPr>
        <w:t>ountry or Pony Racing, it must only be used in addition with a normal body protector which meets BETA 2018 Level 3 standard (blue and black label).</w:t>
      </w:r>
    </w:p>
    <w:p w14:paraId="10CD9CFD" w14:textId="0E0D25B1" w:rsidR="3A515723" w:rsidRPr="00BC451E" w:rsidRDefault="00832C48" w:rsidP="00BC451E">
      <w:pPr>
        <w:numPr>
          <w:ilvl w:val="0"/>
          <w:numId w:val="3"/>
        </w:numPr>
        <w:spacing w:after="0"/>
        <w:rPr>
          <w:rFonts w:ascii="Century Gothic" w:eastAsia="Century Gothic" w:hAnsi="Century Gothic" w:cs="Century Gothic"/>
          <w:b/>
          <w:bCs/>
          <w:color w:val="000000" w:themeColor="text1"/>
        </w:rPr>
      </w:pPr>
      <w:r>
        <w:rPr>
          <w:rFonts w:ascii="Century Gothic" w:eastAsia="Times New Roman" w:hAnsi="Century Gothic" w:cs="Times New Roman"/>
          <w:b/>
          <w:bCs/>
          <w:color w:val="000000" w:themeColor="text1"/>
        </w:rPr>
        <w:t>No commanders for dressage</w:t>
      </w:r>
    </w:p>
    <w:p w14:paraId="2EA49FD7" w14:textId="3691D5AE" w:rsidR="00BC451E" w:rsidRDefault="00832C48" w:rsidP="00BC451E">
      <w:pPr>
        <w:pStyle w:val="ListParagraph"/>
        <w:numPr>
          <w:ilvl w:val="0"/>
          <w:numId w:val="2"/>
        </w:numPr>
        <w:spacing w:after="0"/>
        <w:ind w:right="-20"/>
        <w:rPr>
          <w:rFonts w:ascii="Century Gothic" w:eastAsia="Times New Roman" w:hAnsi="Century Gothic" w:cs="Times New Roman"/>
          <w:b/>
          <w:bCs/>
          <w:color w:val="000000" w:themeColor="text1"/>
        </w:rPr>
      </w:pPr>
      <w:r>
        <w:rPr>
          <w:rFonts w:ascii="Century Gothic" w:eastAsia="Times New Roman" w:hAnsi="Century Gothic" w:cs="Times New Roman"/>
          <w:b/>
          <w:bCs/>
          <w:color w:val="000000" w:themeColor="text1"/>
        </w:rPr>
        <w:t>Time penalties will be awarded for going too slowly.</w:t>
      </w:r>
    </w:p>
    <w:p w14:paraId="4183074F" w14:textId="58EDD7F9" w:rsidR="0032178C" w:rsidRPr="00BC451E" w:rsidRDefault="0032178C" w:rsidP="00BC451E">
      <w:pPr>
        <w:pStyle w:val="ListParagraph"/>
        <w:numPr>
          <w:ilvl w:val="0"/>
          <w:numId w:val="2"/>
        </w:numPr>
        <w:spacing w:after="0"/>
        <w:ind w:right="-20"/>
        <w:rPr>
          <w:rFonts w:ascii="Century Gothic" w:eastAsia="Times New Roman" w:hAnsi="Century Gothic" w:cs="Times New Roman"/>
          <w:b/>
          <w:bCs/>
          <w:color w:val="000000" w:themeColor="text1"/>
        </w:rPr>
      </w:pPr>
      <w:r>
        <w:rPr>
          <w:rFonts w:ascii="Century Gothic" w:eastAsia="Times New Roman" w:hAnsi="Century Gothic" w:cs="Times New Roman"/>
          <w:b/>
          <w:bCs/>
          <w:color w:val="000000" w:themeColor="text1"/>
        </w:rPr>
        <w:t xml:space="preserve">No stop watches </w:t>
      </w:r>
      <w:r w:rsidR="00832C48">
        <w:rPr>
          <w:rFonts w:ascii="Century Gothic" w:eastAsia="Times New Roman" w:hAnsi="Century Gothic" w:cs="Times New Roman"/>
          <w:b/>
          <w:bCs/>
          <w:color w:val="000000" w:themeColor="text1"/>
        </w:rPr>
        <w:t>allowed.</w:t>
      </w:r>
    </w:p>
    <w:p w14:paraId="7B6FF797" w14:textId="55BD14DD" w:rsidR="00BC451E" w:rsidRPr="00BC451E" w:rsidRDefault="3A515723" w:rsidP="00BC451E">
      <w:pPr>
        <w:pStyle w:val="ListParagraph"/>
        <w:numPr>
          <w:ilvl w:val="0"/>
          <w:numId w:val="2"/>
        </w:numPr>
        <w:spacing w:before="240" w:after="0"/>
        <w:ind w:right="-20"/>
        <w:rPr>
          <w:rFonts w:ascii="Century Gothic" w:eastAsia="Times New Roman" w:hAnsi="Century Gothic" w:cs="Times New Roman"/>
          <w:color w:val="000000" w:themeColor="text1"/>
        </w:rPr>
      </w:pPr>
      <w:r w:rsidRPr="00BC451E">
        <w:rPr>
          <w:rFonts w:ascii="Century Gothic" w:eastAsia="Times New Roman" w:hAnsi="Century Gothic" w:cs="Times New Roman"/>
          <w:color w:val="000000" w:themeColor="text1"/>
        </w:rPr>
        <w:t>Skull caps must be worn at all levels of xc.</w:t>
      </w:r>
    </w:p>
    <w:p w14:paraId="04F7C8CD" w14:textId="63796234" w:rsidR="3A515723" w:rsidRPr="00BC451E" w:rsidRDefault="3A515723" w:rsidP="00BC451E">
      <w:pPr>
        <w:pStyle w:val="ListParagraph"/>
        <w:numPr>
          <w:ilvl w:val="0"/>
          <w:numId w:val="2"/>
        </w:numPr>
        <w:spacing w:after="0"/>
        <w:ind w:right="-20"/>
        <w:rPr>
          <w:rFonts w:ascii="Century Gothic" w:eastAsia="Times New Roman" w:hAnsi="Century Gothic" w:cs="Times New Roman"/>
          <w:color w:val="000000" w:themeColor="text1"/>
        </w:rPr>
      </w:pPr>
      <w:r w:rsidRPr="00BC451E">
        <w:rPr>
          <w:rFonts w:ascii="Century Gothic" w:eastAsia="Times New Roman" w:hAnsi="Century Gothic" w:cs="Times New Roman"/>
          <w:color w:val="000000" w:themeColor="text1"/>
        </w:rPr>
        <w:t xml:space="preserve">White, </w:t>
      </w:r>
      <w:r w:rsidR="00630B4E">
        <w:rPr>
          <w:rFonts w:ascii="Century Gothic" w:eastAsia="Times New Roman" w:hAnsi="Century Gothic" w:cs="Times New Roman"/>
          <w:color w:val="000000" w:themeColor="text1"/>
        </w:rPr>
        <w:t>b</w:t>
      </w:r>
      <w:r w:rsidRPr="00BC451E">
        <w:rPr>
          <w:rFonts w:ascii="Century Gothic" w:eastAsia="Times New Roman" w:hAnsi="Century Gothic" w:cs="Times New Roman"/>
          <w:color w:val="000000" w:themeColor="text1"/>
        </w:rPr>
        <w:t xml:space="preserve">eige, </w:t>
      </w:r>
      <w:r w:rsidR="00630B4E">
        <w:rPr>
          <w:rFonts w:ascii="Century Gothic" w:eastAsia="Times New Roman" w:hAnsi="Century Gothic" w:cs="Times New Roman"/>
          <w:color w:val="000000" w:themeColor="text1"/>
        </w:rPr>
        <w:t>c</w:t>
      </w:r>
      <w:r w:rsidRPr="00BC451E">
        <w:rPr>
          <w:rFonts w:ascii="Century Gothic" w:eastAsia="Times New Roman" w:hAnsi="Century Gothic" w:cs="Times New Roman"/>
          <w:color w:val="000000" w:themeColor="text1"/>
        </w:rPr>
        <w:t xml:space="preserve">ream, </w:t>
      </w:r>
      <w:r w:rsidR="00630B4E">
        <w:rPr>
          <w:rFonts w:ascii="Century Gothic" w:eastAsia="Times New Roman" w:hAnsi="Century Gothic" w:cs="Times New Roman"/>
          <w:color w:val="000000" w:themeColor="text1"/>
        </w:rPr>
        <w:t>d</w:t>
      </w:r>
      <w:r w:rsidRPr="00BC451E">
        <w:rPr>
          <w:rFonts w:ascii="Century Gothic" w:eastAsia="Times New Roman" w:hAnsi="Century Gothic" w:cs="Times New Roman"/>
          <w:color w:val="000000" w:themeColor="text1"/>
        </w:rPr>
        <w:t xml:space="preserve">ark or </w:t>
      </w:r>
      <w:r w:rsidR="00630B4E">
        <w:rPr>
          <w:rFonts w:ascii="Century Gothic" w:eastAsia="Times New Roman" w:hAnsi="Century Gothic" w:cs="Times New Roman"/>
          <w:color w:val="000000" w:themeColor="text1"/>
        </w:rPr>
        <w:t>m</w:t>
      </w:r>
      <w:r w:rsidRPr="00BC451E">
        <w:rPr>
          <w:rFonts w:ascii="Century Gothic" w:eastAsia="Times New Roman" w:hAnsi="Century Gothic" w:cs="Times New Roman"/>
          <w:color w:val="000000" w:themeColor="text1"/>
        </w:rPr>
        <w:t xml:space="preserve">uted coloured </w:t>
      </w:r>
      <w:r w:rsidR="00BC451E" w:rsidRPr="00BC451E">
        <w:rPr>
          <w:rFonts w:ascii="Century Gothic" w:eastAsia="Times New Roman" w:hAnsi="Century Gothic" w:cs="Times New Roman"/>
          <w:color w:val="000000" w:themeColor="text1"/>
        </w:rPr>
        <w:t>jodhpurs</w:t>
      </w:r>
      <w:r w:rsidRPr="00BC451E">
        <w:rPr>
          <w:rFonts w:ascii="Century Gothic" w:eastAsia="Times New Roman" w:hAnsi="Century Gothic" w:cs="Times New Roman"/>
          <w:color w:val="000000" w:themeColor="text1"/>
        </w:rPr>
        <w:t xml:space="preserve"> are allowed in all phases.</w:t>
      </w:r>
    </w:p>
    <w:p w14:paraId="7EDF1E9A" w14:textId="1F71E623" w:rsidR="00BC451E" w:rsidRPr="00BC451E" w:rsidRDefault="3A515723" w:rsidP="00BC451E">
      <w:pPr>
        <w:numPr>
          <w:ilvl w:val="0"/>
          <w:numId w:val="3"/>
        </w:numPr>
        <w:pBdr>
          <w:top w:val="nil"/>
          <w:left w:val="nil"/>
          <w:bottom w:val="nil"/>
          <w:right w:val="nil"/>
          <w:between w:val="nil"/>
        </w:pBdr>
        <w:spacing w:after="0"/>
        <w:rPr>
          <w:rFonts w:ascii="Century Gothic" w:eastAsia="Century Gothic" w:hAnsi="Century Gothic" w:cs="Century Gothic"/>
          <w:color w:val="000000"/>
        </w:rPr>
      </w:pPr>
      <w:r w:rsidRPr="00BC451E">
        <w:rPr>
          <w:rFonts w:ascii="Century Gothic" w:eastAsia="Century Gothic" w:hAnsi="Century Gothic" w:cs="Century Gothic"/>
          <w:color w:val="000000" w:themeColor="text1"/>
        </w:rPr>
        <w:t xml:space="preserve">Please ensure you comply with 2024 Pony Club hat tagging </w:t>
      </w:r>
      <w:r w:rsidRPr="00BC451E">
        <w:rPr>
          <w:rFonts w:ascii="Century Gothic" w:eastAsia="Century Gothic" w:hAnsi="Century Gothic" w:cs="Century Gothic"/>
          <w:b/>
          <w:bCs/>
          <w:color w:val="000000" w:themeColor="text1"/>
        </w:rPr>
        <w:t>(</w:t>
      </w:r>
      <w:r w:rsidRPr="00630B4E">
        <w:rPr>
          <w:rFonts w:ascii="Century Gothic" w:eastAsia="Century Gothic" w:hAnsi="Century Gothic" w:cs="Century Gothic"/>
          <w:b/>
          <w:bCs/>
          <w:color w:val="000000" w:themeColor="text1"/>
        </w:rPr>
        <w:t>pink</w:t>
      </w:r>
      <w:r w:rsidRPr="00BC451E">
        <w:rPr>
          <w:rFonts w:ascii="Century Gothic" w:eastAsia="Century Gothic" w:hAnsi="Century Gothic" w:cs="Century Gothic"/>
          <w:b/>
          <w:bCs/>
          <w:color w:val="000000" w:themeColor="text1"/>
        </w:rPr>
        <w:t xml:space="preserve"> tags for this year),</w:t>
      </w:r>
      <w:r w:rsidRPr="00BC451E">
        <w:rPr>
          <w:rFonts w:ascii="Century Gothic" w:eastAsia="Century Gothic" w:hAnsi="Century Gothic" w:cs="Century Gothic"/>
          <w:color w:val="000000" w:themeColor="text1"/>
        </w:rPr>
        <w:t xml:space="preserve"> body protector and medical armband rules.  Sleeves must cover the shoulders for the XC phase.</w:t>
      </w:r>
    </w:p>
    <w:p w14:paraId="411B1171" w14:textId="77777777" w:rsidR="00630B4E" w:rsidRPr="00630B4E" w:rsidRDefault="3A515723" w:rsidP="3A515723">
      <w:pPr>
        <w:numPr>
          <w:ilvl w:val="0"/>
          <w:numId w:val="3"/>
        </w:numPr>
        <w:spacing w:after="0"/>
        <w:rPr>
          <w:rFonts w:ascii="Century Gothic" w:hAnsi="Century Gothic"/>
        </w:rPr>
      </w:pPr>
      <w:r w:rsidRPr="00BC451E">
        <w:rPr>
          <w:rFonts w:ascii="Century Gothic" w:eastAsia="Century Gothic" w:hAnsi="Century Gothic" w:cs="Century Gothic"/>
          <w:b/>
          <w:bCs/>
          <w:color w:val="000000" w:themeColor="text1"/>
        </w:rPr>
        <w:t>Please note the new whip rule for 2022 onwards (SJ and XC):</w:t>
      </w:r>
      <w:r w:rsidRPr="00BC451E">
        <w:rPr>
          <w:rFonts w:ascii="Century Gothic" w:eastAsia="Century Gothic" w:hAnsi="Century Gothic" w:cs="Century Gothic"/>
          <w:color w:val="000000" w:themeColor="text1"/>
        </w:rPr>
        <w:t xml:space="preserve">  A whip, if carried, must be held in the hand by the handle with the handle at the top. The whip must be “padded”. The maximum length of the “Whip” is 70cm and must be no less than 45cm.  For full details follow the link above for rulebook.</w:t>
      </w:r>
      <w:r w:rsidRPr="00BC451E">
        <w:rPr>
          <w:rFonts w:ascii="Century Gothic" w:eastAsia="Times New Roman" w:hAnsi="Century Gothic" w:cs="Times New Roman"/>
          <w:color w:val="000000" w:themeColor="text1"/>
        </w:rPr>
        <w:t xml:space="preserve"> </w:t>
      </w:r>
    </w:p>
    <w:p w14:paraId="41EE78FD" w14:textId="46976678" w:rsidR="003A0C82" w:rsidRPr="00BC451E" w:rsidRDefault="00630B4E" w:rsidP="00630B4E">
      <w:pPr>
        <w:spacing w:after="0"/>
        <w:ind w:left="720"/>
        <w:rPr>
          <w:rFonts w:ascii="Century Gothic" w:hAnsi="Century Gothic"/>
        </w:rPr>
      </w:pPr>
      <w:r>
        <w:rPr>
          <w:rFonts w:ascii="Century Gothic" w:eastAsia="Times New Roman" w:hAnsi="Century Gothic" w:cs="Times New Roman"/>
          <w:b/>
          <w:bCs/>
          <w:color w:val="000000" w:themeColor="text1"/>
        </w:rPr>
        <w:t>For dressage – a whip any length may be carried</w:t>
      </w:r>
      <w:r w:rsidR="00832C48">
        <w:rPr>
          <w:rFonts w:ascii="Century Gothic" w:eastAsia="Times New Roman" w:hAnsi="Century Gothic" w:cs="Times New Roman"/>
          <w:b/>
          <w:bCs/>
          <w:color w:val="000000" w:themeColor="text1"/>
        </w:rPr>
        <w:t>.</w:t>
      </w:r>
    </w:p>
    <w:p w14:paraId="012D678B" w14:textId="77777777" w:rsidR="004A0576" w:rsidRPr="004A0576" w:rsidRDefault="004A0576" w:rsidP="004A0576">
      <w:pPr>
        <w:pBdr>
          <w:top w:val="nil"/>
          <w:left w:val="nil"/>
          <w:bottom w:val="nil"/>
          <w:right w:val="nil"/>
          <w:between w:val="nil"/>
        </w:pBdr>
        <w:spacing w:after="0"/>
        <w:ind w:left="720"/>
        <w:rPr>
          <w:rFonts w:ascii="Century Gothic" w:eastAsia="Century Gothic" w:hAnsi="Century Gothic" w:cs="Century Gothic"/>
          <w:color w:val="000000"/>
        </w:rPr>
      </w:pPr>
    </w:p>
    <w:p w14:paraId="383B2D3D" w14:textId="77777777" w:rsidR="004A0576" w:rsidRPr="004A0576" w:rsidRDefault="004A0576" w:rsidP="004A0576">
      <w:pPr>
        <w:pBdr>
          <w:top w:val="nil"/>
          <w:left w:val="nil"/>
          <w:bottom w:val="nil"/>
          <w:right w:val="nil"/>
          <w:between w:val="nil"/>
        </w:pBdr>
        <w:spacing w:after="0"/>
        <w:ind w:left="720"/>
        <w:rPr>
          <w:rFonts w:ascii="Century Gothic" w:eastAsia="Century Gothic" w:hAnsi="Century Gothic" w:cs="Century Gothic"/>
          <w:color w:val="000000"/>
        </w:rPr>
      </w:pPr>
    </w:p>
    <w:p w14:paraId="51112503" w14:textId="77777777" w:rsidR="004A0576" w:rsidRDefault="004A0576" w:rsidP="004A0576">
      <w:pPr>
        <w:pBdr>
          <w:top w:val="nil"/>
          <w:left w:val="nil"/>
          <w:bottom w:val="nil"/>
          <w:right w:val="nil"/>
          <w:between w:val="nil"/>
        </w:pBdr>
        <w:spacing w:after="0"/>
        <w:ind w:left="720"/>
        <w:rPr>
          <w:rFonts w:ascii="Century Gothic" w:eastAsia="Century Gothic" w:hAnsi="Century Gothic" w:cs="Century Gothic"/>
          <w:color w:val="000000"/>
        </w:rPr>
      </w:pPr>
    </w:p>
    <w:p w14:paraId="74A453E1" w14:textId="196BA121" w:rsidR="003A0C82" w:rsidRPr="004A0576" w:rsidRDefault="004A0576" w:rsidP="004A0576">
      <w:pPr>
        <w:numPr>
          <w:ilvl w:val="0"/>
          <w:numId w:val="3"/>
        </w:numPr>
        <w:pBdr>
          <w:top w:val="nil"/>
          <w:left w:val="nil"/>
          <w:bottom w:val="nil"/>
          <w:right w:val="nil"/>
          <w:between w:val="nil"/>
        </w:pBdr>
        <w:spacing w:after="0"/>
        <w:rPr>
          <w:rFonts w:ascii="Century Gothic" w:eastAsia="Century Gothic" w:hAnsi="Century Gothic" w:cs="Century Gothic"/>
          <w:color w:val="000000"/>
        </w:rPr>
      </w:pPr>
      <w:r w:rsidRPr="004A0576">
        <w:rPr>
          <w:rFonts w:ascii="Century Gothic" w:eastAsia="Century Gothic" w:hAnsi="Century Gothic" w:cs="Century Gothic"/>
          <w:color w:val="000000" w:themeColor="text1"/>
        </w:rPr>
        <w:t>N</w:t>
      </w:r>
      <w:r w:rsidR="3A515723" w:rsidRPr="004A0576">
        <w:rPr>
          <w:rFonts w:ascii="Century Gothic" w:eastAsia="Century Gothic" w:hAnsi="Century Gothic" w:cs="Century Gothic"/>
          <w:color w:val="000000" w:themeColor="text1"/>
        </w:rPr>
        <w:t>o horses/ponies under 5 years of age can compete.</w:t>
      </w:r>
    </w:p>
    <w:p w14:paraId="5F32D400" w14:textId="48AB2966" w:rsidR="003A0C82" w:rsidRPr="00BC451E" w:rsidRDefault="3A515723">
      <w:pPr>
        <w:numPr>
          <w:ilvl w:val="0"/>
          <w:numId w:val="3"/>
        </w:numPr>
        <w:pBdr>
          <w:top w:val="nil"/>
          <w:left w:val="nil"/>
          <w:bottom w:val="nil"/>
          <w:right w:val="nil"/>
          <w:between w:val="nil"/>
        </w:pBdr>
        <w:spacing w:after="0"/>
        <w:rPr>
          <w:rFonts w:ascii="Century Gothic" w:eastAsia="Century Gothic" w:hAnsi="Century Gothic" w:cs="Century Gothic"/>
          <w:color w:val="000000"/>
        </w:rPr>
      </w:pPr>
      <w:r w:rsidRPr="00BC451E">
        <w:rPr>
          <w:rFonts w:ascii="Century Gothic" w:eastAsia="Century Gothic" w:hAnsi="Century Gothic" w:cs="Century Gothic"/>
          <w:color w:val="000000" w:themeColor="text1"/>
        </w:rPr>
        <w:t>No horse will be allowed to compete more than once.</w:t>
      </w:r>
    </w:p>
    <w:p w14:paraId="3539AADB" w14:textId="4FA01464" w:rsidR="00291EE2" w:rsidRPr="00291EE2" w:rsidRDefault="3A515723" w:rsidP="00291EE2">
      <w:pPr>
        <w:numPr>
          <w:ilvl w:val="0"/>
          <w:numId w:val="3"/>
        </w:numPr>
        <w:pBdr>
          <w:top w:val="nil"/>
          <w:left w:val="nil"/>
          <w:bottom w:val="nil"/>
          <w:right w:val="nil"/>
          <w:between w:val="nil"/>
        </w:pBdr>
        <w:spacing w:after="0"/>
        <w:rPr>
          <w:rFonts w:ascii="Century Gothic" w:eastAsia="Century Gothic" w:hAnsi="Century Gothic" w:cs="Century Gothic"/>
          <w:color w:val="000000"/>
        </w:rPr>
      </w:pPr>
      <w:r w:rsidRPr="00BC451E">
        <w:rPr>
          <w:rFonts w:ascii="Century Gothic" w:eastAsia="Century Gothic" w:hAnsi="Century Gothic" w:cs="Century Gothic"/>
          <w:color w:val="000000" w:themeColor="text1"/>
        </w:rPr>
        <w:t>The Judges’ decision is final.  Any objections should be made to the Secretary on the day.</w:t>
      </w:r>
    </w:p>
    <w:p w14:paraId="4A0700EE" w14:textId="68E71305" w:rsidR="003A0C82" w:rsidRPr="00BC451E" w:rsidRDefault="3A515723">
      <w:pPr>
        <w:numPr>
          <w:ilvl w:val="0"/>
          <w:numId w:val="3"/>
        </w:numPr>
        <w:pBdr>
          <w:top w:val="nil"/>
          <w:left w:val="nil"/>
          <w:bottom w:val="nil"/>
          <w:right w:val="nil"/>
          <w:between w:val="nil"/>
        </w:pBdr>
        <w:spacing w:after="0"/>
        <w:rPr>
          <w:rFonts w:ascii="Century Gothic" w:eastAsia="Century Gothic" w:hAnsi="Century Gothic" w:cs="Century Gothic"/>
          <w:color w:val="000000"/>
        </w:rPr>
      </w:pPr>
      <w:r w:rsidRPr="00BC451E">
        <w:rPr>
          <w:rFonts w:ascii="Century Gothic" w:eastAsia="Century Gothic" w:hAnsi="Century Gothic" w:cs="Century Gothic"/>
          <w:color w:val="000000" w:themeColor="text1"/>
        </w:rPr>
        <w:t>Any outside assistance or interference by anyone other than an OFFICIAL will result in elimination.</w:t>
      </w:r>
    </w:p>
    <w:p w14:paraId="09BB8A99" w14:textId="77777777" w:rsidR="003A0C82" w:rsidRPr="00BC451E" w:rsidRDefault="3A515723">
      <w:pPr>
        <w:numPr>
          <w:ilvl w:val="0"/>
          <w:numId w:val="3"/>
        </w:numPr>
        <w:pBdr>
          <w:top w:val="nil"/>
          <w:left w:val="nil"/>
          <w:bottom w:val="nil"/>
          <w:right w:val="nil"/>
          <w:between w:val="nil"/>
        </w:pBdr>
        <w:spacing w:after="0"/>
        <w:rPr>
          <w:rFonts w:ascii="Century Gothic" w:eastAsia="Century Gothic" w:hAnsi="Century Gothic" w:cs="Century Gothic"/>
          <w:color w:val="000000"/>
        </w:rPr>
      </w:pPr>
      <w:r w:rsidRPr="00BC451E">
        <w:rPr>
          <w:rFonts w:ascii="Century Gothic" w:eastAsia="Century Gothic" w:hAnsi="Century Gothic" w:cs="Century Gothic"/>
          <w:color w:val="000000" w:themeColor="text1"/>
        </w:rPr>
        <w:t>Photographic Rights – competitors and their parents/guardians have given permission for any photographic and/or film or TV footage taken of persons or horses/ponies taking part in Pony Club events to be used and published in any media whatsoever for editorial purposes, press information or advertising by or on behalf of the Pony Club and/or Official Sponsors of the Pony Club.</w:t>
      </w:r>
    </w:p>
    <w:p w14:paraId="7AC0C4C7" w14:textId="09A8D37E" w:rsidR="003A0C82" w:rsidRPr="00BC451E" w:rsidRDefault="3A515723" w:rsidP="3A515723">
      <w:pPr>
        <w:numPr>
          <w:ilvl w:val="0"/>
          <w:numId w:val="3"/>
        </w:numPr>
        <w:pBdr>
          <w:top w:val="nil"/>
          <w:left w:val="nil"/>
          <w:bottom w:val="nil"/>
          <w:right w:val="nil"/>
          <w:between w:val="nil"/>
        </w:pBdr>
        <w:spacing w:after="0"/>
        <w:rPr>
          <w:rFonts w:ascii="Century Gothic" w:eastAsia="Century Gothic" w:hAnsi="Century Gothic" w:cs="Century Gothic"/>
          <w:color w:val="000000"/>
        </w:rPr>
      </w:pPr>
      <w:r w:rsidRPr="00BC451E">
        <w:rPr>
          <w:rFonts w:ascii="Century Gothic" w:eastAsia="Century Gothic" w:hAnsi="Century Gothic" w:cs="Century Gothic"/>
          <w:color w:val="000000" w:themeColor="text1"/>
        </w:rPr>
        <w:t>A valid passport and vaccination record must accompany the horse/pony to this event and must be available for inspection if required by event officials. Vaccinations must be in accordance with the Pony Club Eventing Rule Book 2024.</w:t>
      </w:r>
    </w:p>
    <w:p w14:paraId="504A0525" w14:textId="2889A87F" w:rsidR="003A0C82" w:rsidRPr="00BC451E" w:rsidRDefault="3A515723" w:rsidP="3A515723">
      <w:pPr>
        <w:numPr>
          <w:ilvl w:val="0"/>
          <w:numId w:val="3"/>
        </w:numPr>
        <w:pBdr>
          <w:top w:val="nil"/>
          <w:left w:val="nil"/>
          <w:bottom w:val="nil"/>
          <w:right w:val="nil"/>
          <w:between w:val="nil"/>
        </w:pBdr>
        <w:spacing w:after="0"/>
        <w:rPr>
          <w:rFonts w:ascii="Century Gothic" w:eastAsia="Century Gothic" w:hAnsi="Century Gothic" w:cs="Century Gothic"/>
          <w:color w:val="000000"/>
        </w:rPr>
      </w:pPr>
      <w:r w:rsidRPr="00BC451E">
        <w:rPr>
          <w:rFonts w:ascii="Century Gothic" w:eastAsia="Century Gothic" w:hAnsi="Century Gothic" w:cs="Century Gothic"/>
          <w:b/>
          <w:bCs/>
          <w:color w:val="000000" w:themeColor="text1"/>
        </w:rPr>
        <w:t>Hair must be tied back securely and above the collar</w:t>
      </w:r>
      <w:r w:rsidRPr="00BC451E">
        <w:rPr>
          <w:rFonts w:ascii="Century Gothic" w:eastAsia="Century Gothic" w:hAnsi="Century Gothic" w:cs="Century Gothic"/>
          <w:color w:val="000000" w:themeColor="text1"/>
        </w:rPr>
        <w:t xml:space="preserve"> preferably in a hairnet</w:t>
      </w:r>
      <w:r w:rsidR="00630B4E">
        <w:rPr>
          <w:rFonts w:ascii="Century Gothic" w:eastAsia="Century Gothic" w:hAnsi="Century Gothic" w:cs="Century Gothic"/>
          <w:color w:val="000000" w:themeColor="text1"/>
        </w:rPr>
        <w:t>.</w:t>
      </w:r>
    </w:p>
    <w:p w14:paraId="7F78D910" w14:textId="5AC02ADF" w:rsidR="00670172" w:rsidRDefault="3A515723" w:rsidP="00670172">
      <w:pPr>
        <w:numPr>
          <w:ilvl w:val="0"/>
          <w:numId w:val="3"/>
        </w:numPr>
        <w:pBdr>
          <w:top w:val="nil"/>
          <w:left w:val="nil"/>
          <w:bottom w:val="nil"/>
          <w:right w:val="nil"/>
          <w:between w:val="nil"/>
        </w:pBdr>
        <w:spacing w:after="0"/>
        <w:rPr>
          <w:rFonts w:ascii="Century Gothic" w:eastAsia="Century Gothic" w:hAnsi="Century Gothic" w:cs="Century Gothic"/>
          <w:color w:val="000000"/>
        </w:rPr>
      </w:pPr>
      <w:r w:rsidRPr="00BC451E">
        <w:rPr>
          <w:rFonts w:ascii="Century Gothic" w:eastAsia="Century Gothic" w:hAnsi="Century Gothic" w:cs="Century Gothic"/>
          <w:color w:val="000000" w:themeColor="text1"/>
        </w:rPr>
        <w:t xml:space="preserve">Please bring a number bib and provide your own number.  </w:t>
      </w:r>
      <w:r w:rsidR="00832C48">
        <w:rPr>
          <w:rFonts w:ascii="Century Gothic" w:eastAsia="Century Gothic" w:hAnsi="Century Gothic" w:cs="Century Gothic"/>
          <w:color w:val="000000" w:themeColor="text1"/>
        </w:rPr>
        <w:t>A template for number printing is available on Horse Events.</w:t>
      </w:r>
    </w:p>
    <w:p w14:paraId="7E3FDB81" w14:textId="1458C743" w:rsidR="00670172" w:rsidRPr="00670172" w:rsidRDefault="00670172" w:rsidP="00670172">
      <w:pPr>
        <w:numPr>
          <w:ilvl w:val="0"/>
          <w:numId w:val="3"/>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A condition of entry is that each branch shall provide 2 volunteers for the day.  Please send details to Jane Crawford (dc.suffolk@pcuk.org).</w:t>
      </w:r>
    </w:p>
    <w:p w14:paraId="41CFEC0E" w14:textId="5C951127" w:rsidR="00A8764D" w:rsidRPr="00670172" w:rsidRDefault="00A8764D" w:rsidP="00670172">
      <w:pPr>
        <w:numPr>
          <w:ilvl w:val="0"/>
          <w:numId w:val="3"/>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themeColor="text1"/>
        </w:rPr>
        <w:t>Any requests for reasonable adjustment must be made before the</w:t>
      </w:r>
      <w:r w:rsidR="00670172">
        <w:rPr>
          <w:rFonts w:ascii="Century Gothic" w:eastAsia="Century Gothic" w:hAnsi="Century Gothic" w:cs="Century Gothic"/>
          <w:color w:val="000000" w:themeColor="text1"/>
        </w:rPr>
        <w:t xml:space="preserve"> </w:t>
      </w:r>
      <w:r>
        <w:rPr>
          <w:rFonts w:ascii="Century Gothic" w:eastAsia="Century Gothic" w:hAnsi="Century Gothic" w:cs="Century Gothic"/>
          <w:color w:val="000000" w:themeColor="text1"/>
        </w:rPr>
        <w:t>closing date.</w:t>
      </w:r>
    </w:p>
    <w:p w14:paraId="27EBDE18" w14:textId="1EB40B99" w:rsidR="00670172" w:rsidRPr="00670172" w:rsidRDefault="00000000" w:rsidP="00670172">
      <w:pPr>
        <w:pBdr>
          <w:top w:val="nil"/>
          <w:left w:val="nil"/>
          <w:bottom w:val="nil"/>
          <w:right w:val="nil"/>
          <w:between w:val="nil"/>
        </w:pBdr>
        <w:ind w:left="720"/>
      </w:pPr>
      <w:hyperlink r:id="rId15" w:history="1">
        <w:r w:rsidR="00670172" w:rsidRPr="00A174DB">
          <w:rPr>
            <w:rStyle w:val="Hyperlink"/>
          </w:rPr>
          <w:t>https://pcuk.org/officials/equality-diversity/reasonable-adjustment/</w:t>
        </w:r>
      </w:hyperlink>
      <w:r w:rsidR="00670172">
        <w:t xml:space="preserve"> </w:t>
      </w:r>
    </w:p>
    <w:p w14:paraId="62060B4B" w14:textId="77777777" w:rsidR="00BC451E" w:rsidRDefault="00BC451E" w:rsidP="00BC451E">
      <w:pPr>
        <w:pBdr>
          <w:top w:val="nil"/>
          <w:left w:val="nil"/>
          <w:bottom w:val="nil"/>
          <w:right w:val="nil"/>
          <w:between w:val="nil"/>
        </w:pBdr>
        <w:ind w:left="720"/>
        <w:rPr>
          <w:rFonts w:ascii="Century Gothic" w:eastAsia="Century Gothic" w:hAnsi="Century Gothic" w:cs="Century Gothic"/>
          <w:color w:val="000000" w:themeColor="text1"/>
          <w:sz w:val="20"/>
          <w:szCs w:val="20"/>
        </w:rPr>
      </w:pPr>
    </w:p>
    <w:p w14:paraId="3E485A52" w14:textId="024F99A0" w:rsidR="003A0C82" w:rsidRDefault="00000000">
      <w:pPr>
        <w:shd w:val="clear" w:color="auto" w:fill="353B3D"/>
        <w:spacing w:before="280" w:after="0" w:line="240" w:lineRule="auto"/>
        <w:rPr>
          <w:rFonts w:ascii="Century Gothic" w:eastAsia="Century Gothic" w:hAnsi="Century Gothic" w:cs="Century Gothic"/>
          <w:b/>
          <w:sz w:val="27"/>
          <w:szCs w:val="27"/>
        </w:rPr>
      </w:pPr>
      <w:bookmarkStart w:id="2" w:name="_30j0zll" w:colFirst="0" w:colLast="0"/>
      <w:bookmarkEnd w:id="2"/>
      <w:r>
        <w:rPr>
          <w:rFonts w:ascii="Century Gothic" w:eastAsia="Century Gothic" w:hAnsi="Century Gothic" w:cs="Century Gothic"/>
          <w:b/>
          <w:sz w:val="27"/>
          <w:szCs w:val="27"/>
        </w:rPr>
        <w:t>LEGAL LIABILITY</w:t>
      </w:r>
    </w:p>
    <w:p w14:paraId="78BDE0F0" w14:textId="7685ACD3" w:rsidR="003A0C82" w:rsidRDefault="00000000">
      <w:pPr>
        <w:spacing w:before="240"/>
        <w:rPr>
          <w:rFonts w:ascii="Century Gothic" w:eastAsia="Century Gothic" w:hAnsi="Century Gothic" w:cs="Century Gothic"/>
          <w:sz w:val="20"/>
          <w:szCs w:val="20"/>
        </w:rPr>
      </w:pPr>
      <w:bookmarkStart w:id="3" w:name="_1fob9te" w:colFirst="0" w:colLast="0"/>
      <w:bookmarkEnd w:id="3"/>
      <w:r>
        <w:rPr>
          <w:rFonts w:ascii="Century Gothic" w:eastAsia="Century Gothic" w:hAnsi="Century Gothic" w:cs="Century Gothic"/>
          <w:sz w:val="20"/>
          <w:szCs w:val="20"/>
        </w:rPr>
        <w:t>LEGAL LIABILITY  Save for death or personal injury caused by the negligence of the Organisers, or anyone for whom they are in law responsible, neither the Organisers of any event to which these rules apply, nor the Pony Club, nor any agent, employee or representative of these bodies, accepts any liability for any accident, loss, damage, injury or illness to horses, owners, riders, spectators, land, cars, their contents and accessories, or any other person or property whatsoever, whether caused by their negligence, breach of contract or in any other way whatsoever</w:t>
      </w:r>
      <w:r w:rsidR="00BC451E">
        <w:rPr>
          <w:rFonts w:ascii="Century Gothic" w:eastAsia="Century Gothic" w:hAnsi="Century Gothic" w:cs="Century Gothic"/>
          <w:sz w:val="20"/>
          <w:szCs w:val="20"/>
        </w:rPr>
        <w:t>.</w:t>
      </w:r>
    </w:p>
    <w:p w14:paraId="51DD8797" w14:textId="77777777" w:rsidR="004A0576" w:rsidRDefault="004A0576">
      <w:pPr>
        <w:spacing w:before="240"/>
        <w:rPr>
          <w:rFonts w:ascii="Century Gothic" w:eastAsia="Century Gothic" w:hAnsi="Century Gothic" w:cs="Century Gothic"/>
          <w:sz w:val="20"/>
          <w:szCs w:val="20"/>
        </w:rPr>
      </w:pPr>
    </w:p>
    <w:p w14:paraId="276B5FA2" w14:textId="42C54419" w:rsidR="003A0C82" w:rsidRDefault="00000000">
      <w:pPr>
        <w:shd w:val="clear" w:color="auto" w:fill="353B3D"/>
        <w:spacing w:before="280" w:after="0" w:line="240" w:lineRule="auto"/>
        <w:rPr>
          <w:rFonts w:ascii="Century Gothic" w:eastAsia="Century Gothic" w:hAnsi="Century Gothic" w:cs="Century Gothic"/>
          <w:b/>
          <w:sz w:val="27"/>
          <w:szCs w:val="27"/>
        </w:rPr>
      </w:pPr>
      <w:r>
        <w:rPr>
          <w:rFonts w:ascii="Century Gothic" w:eastAsia="Century Gothic" w:hAnsi="Century Gothic" w:cs="Century Gothic"/>
          <w:b/>
          <w:sz w:val="27"/>
          <w:szCs w:val="27"/>
        </w:rPr>
        <w:t>HEALTH, SAFETY &amp; WELFARE</w:t>
      </w:r>
    </w:p>
    <w:p w14:paraId="5D409AD9" w14:textId="77777777" w:rsidR="003A0C82" w:rsidRDefault="00000000">
      <w:pPr>
        <w:pBdr>
          <w:top w:val="nil"/>
          <w:left w:val="nil"/>
          <w:bottom w:val="nil"/>
          <w:right w:val="nil"/>
          <w:between w:val="nil"/>
        </w:pBdr>
        <w:spacing w:before="240" w:after="0" w:line="240" w:lineRule="auto"/>
        <w:jc w:val="both"/>
        <w:rPr>
          <w:rFonts w:ascii="Century Gothic" w:eastAsia="Century Gothic" w:hAnsi="Century Gothic" w:cs="Century Gothic"/>
          <w:color w:val="000000"/>
          <w:sz w:val="20"/>
          <w:szCs w:val="20"/>
        </w:rPr>
      </w:pPr>
      <w:bookmarkStart w:id="4" w:name="_3znysh7" w:colFirst="0" w:colLast="0"/>
      <w:bookmarkEnd w:id="4"/>
      <w:r>
        <w:rPr>
          <w:rFonts w:ascii="Century Gothic" w:eastAsia="Century Gothic" w:hAnsi="Century Gothic" w:cs="Century Gothic"/>
          <w:color w:val="000000"/>
          <w:sz w:val="20"/>
          <w:szCs w:val="20"/>
        </w:rPr>
        <w:t>The 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w:t>
      </w:r>
    </w:p>
    <w:p w14:paraId="0F0C72B3" w14:textId="77777777" w:rsidR="00BC451E" w:rsidRDefault="00BC451E">
      <w:pPr>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0808F0C1" w14:textId="77777777" w:rsidR="003A0C82" w:rsidRDefault="00000000">
      <w:pPr>
        <w:pBdr>
          <w:top w:val="nil"/>
          <w:left w:val="nil"/>
          <w:bottom w:val="nil"/>
          <w:right w:val="nil"/>
          <w:between w:val="nil"/>
        </w:pBdr>
        <w:spacing w:after="0" w:line="240" w:lineRule="auto"/>
        <w:jc w:val="both"/>
        <w:rPr>
          <w:rFonts w:ascii="Century Gothic" w:eastAsia="Century Gothic" w:hAnsi="Century Gothic" w:cs="Century Gothic"/>
          <w:color w:val="000000"/>
          <w:sz w:val="18"/>
          <w:szCs w:val="18"/>
        </w:rPr>
      </w:pPr>
      <w:r>
        <w:rPr>
          <w:rFonts w:ascii="Century Gothic" w:eastAsia="Century Gothic" w:hAnsi="Century Gothic" w:cs="Century Gothic"/>
          <w:b/>
          <w:color w:val="000000"/>
          <w:sz w:val="18"/>
          <w:szCs w:val="18"/>
        </w:rPr>
        <w:t>SPECIAL NOTE:</w:t>
      </w:r>
      <w:r>
        <w:rPr>
          <w:rFonts w:ascii="Century Gothic" w:eastAsia="Century Gothic" w:hAnsi="Century Gothic" w:cs="Century Gothic"/>
          <w:color w:val="000000"/>
          <w:sz w:val="18"/>
          <w:szCs w:val="18"/>
        </w:rPr>
        <w:t xml:space="preserve">  Competitors must show the pass below at the National Trust entry kiosk when entering Ickworth Park on either Saturday (course walk) and Sunday (competition), otherwise an entry fee to Ickworth Park may be charged.  </w:t>
      </w:r>
    </w:p>
    <w:p w14:paraId="5A08BE21" w14:textId="77777777" w:rsidR="003A0C82" w:rsidRDefault="00000000">
      <w:pPr>
        <w:pBdr>
          <w:top w:val="nil"/>
          <w:left w:val="nil"/>
          <w:bottom w:val="nil"/>
          <w:right w:val="nil"/>
          <w:between w:val="nil"/>
        </w:pBdr>
        <w:spacing w:after="0" w:line="240" w:lineRule="auto"/>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Please observe any queues when arriving at Ickworth</w:t>
      </w:r>
    </w:p>
    <w:p w14:paraId="663FE48C" w14:textId="77777777" w:rsidR="00BC451E" w:rsidRDefault="00BC451E">
      <w:pPr>
        <w:pBdr>
          <w:top w:val="nil"/>
          <w:left w:val="nil"/>
          <w:bottom w:val="nil"/>
          <w:right w:val="nil"/>
          <w:between w:val="nil"/>
        </w:pBdr>
        <w:spacing w:after="0" w:line="240" w:lineRule="auto"/>
        <w:jc w:val="both"/>
        <w:rPr>
          <w:rFonts w:ascii="Century Gothic" w:eastAsia="Century Gothic" w:hAnsi="Century Gothic" w:cs="Century Gothic"/>
          <w:color w:val="000000"/>
          <w:sz w:val="18"/>
          <w:szCs w:val="18"/>
        </w:rPr>
      </w:pPr>
    </w:p>
    <w:p w14:paraId="1C72E3AA" w14:textId="77777777" w:rsidR="003A0C82" w:rsidRDefault="00000000">
      <w:pPr>
        <w:pBdr>
          <w:top w:val="nil"/>
          <w:left w:val="nil"/>
          <w:bottom w:val="nil"/>
          <w:right w:val="nil"/>
          <w:between w:val="nil"/>
        </w:pBdr>
        <w:spacing w:after="0" w:line="240" w:lineRule="auto"/>
        <w:jc w:val="center"/>
        <w:rPr>
          <w:rFonts w:ascii="Century Gothic" w:eastAsia="Century Gothic" w:hAnsi="Century Gothic" w:cs="Century Gothic"/>
          <w:color w:val="000000"/>
          <w:sz w:val="18"/>
          <w:szCs w:val="18"/>
          <w:u w:val="single"/>
        </w:rPr>
      </w:pPr>
      <w:r>
        <w:rPr>
          <w:rFonts w:ascii="Century Gothic" w:eastAsia="Century Gothic" w:hAnsi="Century Gothic" w:cs="Century Gothic"/>
          <w:color w:val="000000"/>
          <w:sz w:val="18"/>
          <w:szCs w:val="18"/>
          <w:u w:val="single"/>
        </w:rPr>
        <w:t>IF YOU ARE A NATIONAL TRUST MEMBER, PLEASE SHOW YOUR MEMBERSHIP CARD AT THE ENTRY KIOSK</w:t>
      </w:r>
    </w:p>
    <w:p w14:paraId="7E94A4E8" w14:textId="77777777" w:rsidR="003A0C82" w:rsidRDefault="003A0C82">
      <w:pPr>
        <w:pBdr>
          <w:top w:val="nil"/>
          <w:left w:val="nil"/>
          <w:bottom w:val="nil"/>
          <w:right w:val="nil"/>
          <w:between w:val="nil"/>
        </w:pBdr>
        <w:spacing w:after="0" w:line="240" w:lineRule="auto"/>
        <w:jc w:val="center"/>
        <w:rPr>
          <w:rFonts w:ascii="Century Gothic" w:eastAsia="Century Gothic" w:hAnsi="Century Gothic" w:cs="Century Gothic"/>
          <w:color w:val="000000"/>
          <w:sz w:val="18"/>
          <w:szCs w:val="18"/>
        </w:rPr>
      </w:pPr>
    </w:p>
    <w:p w14:paraId="2787424E" w14:textId="798D7312" w:rsidR="003A0C82" w:rsidRDefault="00000000">
      <w:pPr>
        <w:rPr>
          <w:rFonts w:ascii="Century Gothic" w:eastAsia="Century Gothic" w:hAnsi="Century Gothic" w:cs="Century Gothic"/>
        </w:rPr>
      </w:pPr>
      <w:r>
        <w:rPr>
          <w:noProof/>
        </w:rPr>
        <mc:AlternateContent>
          <mc:Choice Requires="wps">
            <w:drawing>
              <wp:anchor distT="0" distB="0" distL="114300" distR="114300" simplePos="0" relativeHeight="251658240" behindDoc="0" locked="0" layoutInCell="1" hidden="0" allowOverlap="1" wp14:anchorId="353083E5" wp14:editId="55980A1E">
                <wp:simplePos x="0" y="0"/>
                <wp:positionH relativeFrom="column">
                  <wp:posOffset>1260764</wp:posOffset>
                </wp:positionH>
                <wp:positionV relativeFrom="paragraph">
                  <wp:posOffset>56746</wp:posOffset>
                </wp:positionV>
                <wp:extent cx="3301711" cy="1190625"/>
                <wp:effectExtent l="0" t="0" r="13335" b="28575"/>
                <wp:wrapNone/>
                <wp:docPr id="1" name="Rectangle 1"/>
                <wp:cNvGraphicFramePr/>
                <a:graphic xmlns:a="http://schemas.openxmlformats.org/drawingml/2006/main">
                  <a:graphicData uri="http://schemas.microsoft.com/office/word/2010/wordprocessingShape">
                    <wps:wsp>
                      <wps:cNvSpPr/>
                      <wps:spPr>
                        <a:xfrm>
                          <a:off x="0" y="0"/>
                          <a:ext cx="3301711" cy="11906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4F6ADD" w14:textId="77777777" w:rsidR="003A0C82" w:rsidRDefault="00000000" w:rsidP="005E7714">
                            <w:pPr>
                              <w:spacing w:after="0" w:line="258" w:lineRule="auto"/>
                              <w:jc w:val="center"/>
                              <w:textDirection w:val="btLr"/>
                            </w:pPr>
                            <w:r>
                              <w:rPr>
                                <w:color w:val="000000"/>
                                <w:sz w:val="16"/>
                              </w:rPr>
                              <w:t>THE SUFFOLK HUNT BRANCH OF THE PONY CLUB</w:t>
                            </w:r>
                          </w:p>
                          <w:p w14:paraId="40C3818B" w14:textId="77777777" w:rsidR="003A0C82" w:rsidRDefault="00000000" w:rsidP="005E7714">
                            <w:pPr>
                              <w:spacing w:after="0" w:line="258" w:lineRule="auto"/>
                              <w:jc w:val="center"/>
                              <w:textDirection w:val="btLr"/>
                            </w:pPr>
                            <w:r>
                              <w:rPr>
                                <w:b/>
                                <w:color w:val="000000"/>
                                <w:sz w:val="32"/>
                              </w:rPr>
                              <w:t>SHOW PASS ENTRY</w:t>
                            </w:r>
                          </w:p>
                          <w:p w14:paraId="274D827F" w14:textId="140FBBF7" w:rsidR="003A0C82" w:rsidRDefault="00832C48" w:rsidP="005E7714">
                            <w:pPr>
                              <w:spacing w:after="0" w:line="258" w:lineRule="auto"/>
                              <w:jc w:val="center"/>
                              <w:textDirection w:val="btLr"/>
                            </w:pPr>
                            <w:r>
                              <w:rPr>
                                <w:color w:val="000000"/>
                              </w:rPr>
                              <w:t>GOSLING CUP</w:t>
                            </w:r>
                          </w:p>
                          <w:p w14:paraId="311A1FC9" w14:textId="3A5D01CD" w:rsidR="005E7714" w:rsidRDefault="00000000" w:rsidP="005E7714">
                            <w:pPr>
                              <w:spacing w:after="0" w:line="258" w:lineRule="auto"/>
                              <w:jc w:val="center"/>
                              <w:textDirection w:val="btLr"/>
                              <w:rPr>
                                <w:color w:val="000000"/>
                              </w:rPr>
                            </w:pPr>
                            <w:r>
                              <w:rPr>
                                <w:color w:val="000000"/>
                              </w:rPr>
                              <w:t xml:space="preserve">VALID FOR: </w:t>
                            </w:r>
                            <w:r w:rsidR="00AD3AF1">
                              <w:rPr>
                                <w:color w:val="000000"/>
                              </w:rPr>
                              <w:t>15</w:t>
                            </w:r>
                            <w:r>
                              <w:rPr>
                                <w:color w:val="000000"/>
                                <w:vertAlign w:val="superscript"/>
                              </w:rPr>
                              <w:t>th</w:t>
                            </w:r>
                            <w:r>
                              <w:rPr>
                                <w:color w:val="000000"/>
                              </w:rPr>
                              <w:t xml:space="preserve"> &amp; </w:t>
                            </w:r>
                            <w:r w:rsidR="00AD3AF1">
                              <w:rPr>
                                <w:color w:val="000000"/>
                              </w:rPr>
                              <w:t>16</w:t>
                            </w:r>
                            <w:r w:rsidR="005E7714" w:rsidRPr="005E7714">
                              <w:rPr>
                                <w:color w:val="000000"/>
                                <w:vertAlign w:val="superscript"/>
                              </w:rPr>
                              <w:t>th</w:t>
                            </w:r>
                            <w:r w:rsidR="005E7714">
                              <w:rPr>
                                <w:color w:val="000000"/>
                              </w:rPr>
                              <w:t xml:space="preserve"> </w:t>
                            </w:r>
                            <w:r w:rsidR="00AD3AF1">
                              <w:rPr>
                                <w:color w:val="000000"/>
                              </w:rPr>
                              <w:t>June</w:t>
                            </w:r>
                            <w:r>
                              <w:rPr>
                                <w:color w:val="000000"/>
                              </w:rPr>
                              <w:t xml:space="preserve"> 202</w:t>
                            </w:r>
                            <w:r w:rsidR="0065570D">
                              <w:rPr>
                                <w:color w:val="000000"/>
                              </w:rPr>
                              <w:t>4</w:t>
                            </w:r>
                            <w:r>
                              <w:rPr>
                                <w:color w:val="000000"/>
                              </w:rPr>
                              <w:t xml:space="preserve"> only</w:t>
                            </w:r>
                          </w:p>
                          <w:p w14:paraId="6BEF05D9" w14:textId="4BD83193" w:rsidR="005E7714" w:rsidRDefault="005E7714" w:rsidP="005E7714">
                            <w:pPr>
                              <w:spacing w:after="0" w:line="258" w:lineRule="auto"/>
                              <w:jc w:val="center"/>
                              <w:textDirection w:val="btLr"/>
                              <w:rPr>
                                <w:color w:val="000000"/>
                              </w:rPr>
                            </w:pPr>
                            <w:r>
                              <w:rPr>
                                <w:color w:val="000000"/>
                              </w:rPr>
                              <w:t>Cannot be used for entry to National Trust Properties</w:t>
                            </w:r>
                          </w:p>
                          <w:p w14:paraId="0AC9EEF4" w14:textId="35B66804" w:rsidR="005E7714" w:rsidRPr="005E7714" w:rsidRDefault="005E7714" w:rsidP="005E7714">
                            <w:pPr>
                              <w:spacing w:after="0" w:line="258" w:lineRule="auto"/>
                              <w:ind w:left="720"/>
                              <w:jc w:val="center"/>
                              <w:textDirection w:val="btLr"/>
                              <w:rPr>
                                <w:color w:val="000000"/>
                              </w:rPr>
                            </w:pPr>
                          </w:p>
                          <w:p w14:paraId="404AA24D" w14:textId="0D7CD572" w:rsidR="003A0C82" w:rsidRDefault="005E7714" w:rsidP="005E7714">
                            <w:pPr>
                              <w:spacing w:after="0" w:line="258" w:lineRule="auto"/>
                              <w:jc w:val="center"/>
                              <w:textDirection w:val="btLr"/>
                            </w:pPr>
                            <w:r>
                              <w:rPr>
                                <w:color w:val="000000"/>
                                <w:sz w:val="18"/>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53083E5" id="Rectangle 1" o:spid="_x0000_s1026" style="position:absolute;margin-left:99.25pt;margin-top:4.45pt;width:260pt;height:9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">
                <v:stroke startarrowwidth="narrow" startarrowlength="short" endarrowwidth="narrow" endarrowlength="short"/>
                <v:textbox inset="2.53958mm,1.2694mm,2.53958mm,1.2694mm">
                  <w:txbxContent>
                    <w:p w14:paraId="4B4F6ADD" w14:textId="77777777" w:rsidR="003A0C82" w:rsidRDefault="00000000" w:rsidP="005E7714">
                      <w:pPr>
                        <w:spacing w:after="0" w:line="258" w:lineRule="auto"/>
                        <w:jc w:val="center"/>
                        <w:textDirection w:val="btLr"/>
                      </w:pPr>
                      <w:r>
                        <w:rPr>
                          <w:color w:val="000000"/>
                          <w:sz w:val="16"/>
                        </w:rPr>
                        <w:t>THE SUFFOLK HUNT BRANCH OF THE PONY CLUB</w:t>
                      </w:r>
                    </w:p>
                    <w:p w14:paraId="40C3818B" w14:textId="77777777" w:rsidR="003A0C82" w:rsidRDefault="00000000" w:rsidP="005E7714">
                      <w:pPr>
                        <w:spacing w:after="0" w:line="258" w:lineRule="auto"/>
                        <w:jc w:val="center"/>
                        <w:textDirection w:val="btLr"/>
                      </w:pPr>
                      <w:r>
                        <w:rPr>
                          <w:b/>
                          <w:color w:val="000000"/>
                          <w:sz w:val="32"/>
                        </w:rPr>
                        <w:t>SHOW PASS ENTRY</w:t>
                      </w:r>
                    </w:p>
                    <w:p w14:paraId="274D827F" w14:textId="140FBBF7" w:rsidR="003A0C82" w:rsidRDefault="00832C48" w:rsidP="005E7714">
                      <w:pPr>
                        <w:spacing w:after="0" w:line="258" w:lineRule="auto"/>
                        <w:jc w:val="center"/>
                        <w:textDirection w:val="btLr"/>
                      </w:pPr>
                      <w:r>
                        <w:rPr>
                          <w:color w:val="000000"/>
                        </w:rPr>
                        <w:t>GOSLING CUP</w:t>
                      </w:r>
                    </w:p>
                    <w:p w14:paraId="311A1FC9" w14:textId="3A5D01CD" w:rsidR="005E7714" w:rsidRDefault="00000000" w:rsidP="005E7714">
                      <w:pPr>
                        <w:spacing w:after="0" w:line="258" w:lineRule="auto"/>
                        <w:jc w:val="center"/>
                        <w:textDirection w:val="btLr"/>
                        <w:rPr>
                          <w:color w:val="000000"/>
                        </w:rPr>
                      </w:pPr>
                      <w:r>
                        <w:rPr>
                          <w:color w:val="000000"/>
                        </w:rPr>
                        <w:t xml:space="preserve">VALID FOR: </w:t>
                      </w:r>
                      <w:r w:rsidR="00AD3AF1">
                        <w:rPr>
                          <w:color w:val="000000"/>
                        </w:rPr>
                        <w:t>15</w:t>
                      </w:r>
                      <w:r>
                        <w:rPr>
                          <w:color w:val="000000"/>
                          <w:vertAlign w:val="superscript"/>
                        </w:rPr>
                        <w:t>th</w:t>
                      </w:r>
                      <w:r>
                        <w:rPr>
                          <w:color w:val="000000"/>
                        </w:rPr>
                        <w:t xml:space="preserve"> &amp; </w:t>
                      </w:r>
                      <w:r w:rsidR="00AD3AF1">
                        <w:rPr>
                          <w:color w:val="000000"/>
                        </w:rPr>
                        <w:t>16</w:t>
                      </w:r>
                      <w:r w:rsidR="005E7714" w:rsidRPr="005E7714">
                        <w:rPr>
                          <w:color w:val="000000"/>
                          <w:vertAlign w:val="superscript"/>
                        </w:rPr>
                        <w:t>th</w:t>
                      </w:r>
                      <w:r w:rsidR="005E7714">
                        <w:rPr>
                          <w:color w:val="000000"/>
                        </w:rPr>
                        <w:t xml:space="preserve"> </w:t>
                      </w:r>
                      <w:r w:rsidR="00AD3AF1">
                        <w:rPr>
                          <w:color w:val="000000"/>
                        </w:rPr>
                        <w:t>June</w:t>
                      </w:r>
                      <w:r>
                        <w:rPr>
                          <w:color w:val="000000"/>
                        </w:rPr>
                        <w:t xml:space="preserve"> 202</w:t>
                      </w:r>
                      <w:r w:rsidR="0065570D">
                        <w:rPr>
                          <w:color w:val="000000"/>
                        </w:rPr>
                        <w:t>4</w:t>
                      </w:r>
                      <w:r>
                        <w:rPr>
                          <w:color w:val="000000"/>
                        </w:rPr>
                        <w:t xml:space="preserve"> only</w:t>
                      </w:r>
                    </w:p>
                    <w:p w14:paraId="6BEF05D9" w14:textId="4BD83193" w:rsidR="005E7714" w:rsidRDefault="005E7714" w:rsidP="005E7714">
                      <w:pPr>
                        <w:spacing w:after="0" w:line="258" w:lineRule="auto"/>
                        <w:jc w:val="center"/>
                        <w:textDirection w:val="btLr"/>
                        <w:rPr>
                          <w:color w:val="000000"/>
                        </w:rPr>
                      </w:pPr>
                      <w:r>
                        <w:rPr>
                          <w:color w:val="000000"/>
                        </w:rPr>
                        <w:t>Cannot be used for entry to National Trust Properties</w:t>
                      </w:r>
                    </w:p>
                    <w:p w14:paraId="0AC9EEF4" w14:textId="35B66804" w:rsidR="005E7714" w:rsidRPr="005E7714" w:rsidRDefault="005E7714" w:rsidP="005E7714">
                      <w:pPr>
                        <w:spacing w:after="0" w:line="258" w:lineRule="auto"/>
                        <w:ind w:left="720"/>
                        <w:jc w:val="center"/>
                        <w:textDirection w:val="btLr"/>
                        <w:rPr>
                          <w:color w:val="000000"/>
                        </w:rPr>
                      </w:pPr>
                    </w:p>
                    <w:p w14:paraId="404AA24D" w14:textId="0D7CD572" w:rsidR="003A0C82" w:rsidRDefault="005E7714" w:rsidP="005E7714">
                      <w:pPr>
                        <w:spacing w:after="0" w:line="258" w:lineRule="auto"/>
                        <w:jc w:val="center"/>
                        <w:textDirection w:val="btLr"/>
                      </w:pPr>
                      <w:r>
                        <w:rPr>
                          <w:color w:val="000000"/>
                          <w:sz w:val="18"/>
                        </w:rPr>
                        <w:t xml:space="preserve">                </w:t>
                      </w:r>
                    </w:p>
                  </w:txbxContent>
                </v:textbox>
              </v:rect>
            </w:pict>
          </mc:Fallback>
        </mc:AlternateContent>
      </w:r>
      <w:r w:rsidR="005E7714">
        <w:rPr>
          <w:rFonts w:ascii="Century Gothic" w:eastAsia="Century Gothic" w:hAnsi="Century Gothic" w:cs="Century Gothic"/>
        </w:rPr>
        <w:t xml:space="preserve">   </w:t>
      </w:r>
    </w:p>
    <w:sectPr w:rsidR="003A0C82" w:rsidSect="00090DF0">
      <w:pgSz w:w="11906" w:h="16838"/>
      <w:pgMar w:top="397" w:right="1134" w:bottom="39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6B481"/>
    <w:multiLevelType w:val="hybridMultilevel"/>
    <w:tmpl w:val="6022660C"/>
    <w:lvl w:ilvl="0" w:tplc="68305292">
      <w:start w:val="1"/>
      <w:numFmt w:val="bullet"/>
      <w:lvlText w:val="●"/>
      <w:lvlJc w:val="left"/>
      <w:pPr>
        <w:ind w:left="720" w:hanging="360"/>
      </w:pPr>
      <w:rPr>
        <w:rFonts w:ascii="Noto Sans Symbols" w:hAnsi="Noto Sans Symbols" w:hint="default"/>
      </w:rPr>
    </w:lvl>
    <w:lvl w:ilvl="1" w:tplc="40E87B3E">
      <w:start w:val="1"/>
      <w:numFmt w:val="bullet"/>
      <w:lvlText w:val="o"/>
      <w:lvlJc w:val="left"/>
      <w:pPr>
        <w:ind w:left="1440" w:hanging="360"/>
      </w:pPr>
      <w:rPr>
        <w:rFonts w:ascii="Courier New" w:hAnsi="Courier New" w:hint="default"/>
      </w:rPr>
    </w:lvl>
    <w:lvl w:ilvl="2" w:tplc="91AE2B8C">
      <w:start w:val="1"/>
      <w:numFmt w:val="bullet"/>
      <w:lvlText w:val=""/>
      <w:lvlJc w:val="left"/>
      <w:pPr>
        <w:ind w:left="2160" w:hanging="360"/>
      </w:pPr>
      <w:rPr>
        <w:rFonts w:ascii="Wingdings" w:hAnsi="Wingdings" w:hint="default"/>
      </w:rPr>
    </w:lvl>
    <w:lvl w:ilvl="3" w:tplc="FBEA0B16">
      <w:start w:val="1"/>
      <w:numFmt w:val="bullet"/>
      <w:lvlText w:val=""/>
      <w:lvlJc w:val="left"/>
      <w:pPr>
        <w:ind w:left="2880" w:hanging="360"/>
      </w:pPr>
      <w:rPr>
        <w:rFonts w:ascii="Symbol" w:hAnsi="Symbol" w:hint="default"/>
      </w:rPr>
    </w:lvl>
    <w:lvl w:ilvl="4" w:tplc="B5C85CF0">
      <w:start w:val="1"/>
      <w:numFmt w:val="bullet"/>
      <w:lvlText w:val="o"/>
      <w:lvlJc w:val="left"/>
      <w:pPr>
        <w:ind w:left="3600" w:hanging="360"/>
      </w:pPr>
      <w:rPr>
        <w:rFonts w:ascii="Courier New" w:hAnsi="Courier New" w:hint="default"/>
      </w:rPr>
    </w:lvl>
    <w:lvl w:ilvl="5" w:tplc="C30C273E">
      <w:start w:val="1"/>
      <w:numFmt w:val="bullet"/>
      <w:lvlText w:val=""/>
      <w:lvlJc w:val="left"/>
      <w:pPr>
        <w:ind w:left="4320" w:hanging="360"/>
      </w:pPr>
      <w:rPr>
        <w:rFonts w:ascii="Wingdings" w:hAnsi="Wingdings" w:hint="default"/>
      </w:rPr>
    </w:lvl>
    <w:lvl w:ilvl="6" w:tplc="DEE0D328">
      <w:start w:val="1"/>
      <w:numFmt w:val="bullet"/>
      <w:lvlText w:val=""/>
      <w:lvlJc w:val="left"/>
      <w:pPr>
        <w:ind w:left="5040" w:hanging="360"/>
      </w:pPr>
      <w:rPr>
        <w:rFonts w:ascii="Symbol" w:hAnsi="Symbol" w:hint="default"/>
      </w:rPr>
    </w:lvl>
    <w:lvl w:ilvl="7" w:tplc="656C7ACE">
      <w:start w:val="1"/>
      <w:numFmt w:val="bullet"/>
      <w:lvlText w:val="o"/>
      <w:lvlJc w:val="left"/>
      <w:pPr>
        <w:ind w:left="5760" w:hanging="360"/>
      </w:pPr>
      <w:rPr>
        <w:rFonts w:ascii="Courier New" w:hAnsi="Courier New" w:hint="default"/>
      </w:rPr>
    </w:lvl>
    <w:lvl w:ilvl="8" w:tplc="D7F6732A">
      <w:start w:val="1"/>
      <w:numFmt w:val="bullet"/>
      <w:lvlText w:val=""/>
      <w:lvlJc w:val="left"/>
      <w:pPr>
        <w:ind w:left="6480" w:hanging="360"/>
      </w:pPr>
      <w:rPr>
        <w:rFonts w:ascii="Wingdings" w:hAnsi="Wingdings" w:hint="default"/>
      </w:rPr>
    </w:lvl>
  </w:abstractNum>
  <w:abstractNum w:abstractNumId="1" w15:restartNumberingAfterBreak="0">
    <w:nsid w:val="34097BC4"/>
    <w:multiLevelType w:val="multilevel"/>
    <w:tmpl w:val="9ED6E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A771AB"/>
    <w:multiLevelType w:val="hybridMultilevel"/>
    <w:tmpl w:val="6BA61C8E"/>
    <w:lvl w:ilvl="0" w:tplc="D1740258">
      <w:start w:val="1"/>
      <w:numFmt w:val="bullet"/>
      <w:lvlText w:val="●"/>
      <w:lvlJc w:val="left"/>
      <w:pPr>
        <w:ind w:left="720" w:hanging="360"/>
      </w:pPr>
      <w:rPr>
        <w:rFonts w:ascii="Noto Sans Symbols" w:hAnsi="Noto Sans Symbols" w:hint="default"/>
      </w:rPr>
    </w:lvl>
    <w:lvl w:ilvl="1" w:tplc="45149652">
      <w:start w:val="1"/>
      <w:numFmt w:val="bullet"/>
      <w:lvlText w:val="o"/>
      <w:lvlJc w:val="left"/>
      <w:pPr>
        <w:ind w:left="1440" w:hanging="360"/>
      </w:pPr>
      <w:rPr>
        <w:rFonts w:ascii="Courier New" w:hAnsi="Courier New" w:hint="default"/>
      </w:rPr>
    </w:lvl>
    <w:lvl w:ilvl="2" w:tplc="72D6DD42">
      <w:start w:val="1"/>
      <w:numFmt w:val="bullet"/>
      <w:lvlText w:val=""/>
      <w:lvlJc w:val="left"/>
      <w:pPr>
        <w:ind w:left="2160" w:hanging="360"/>
      </w:pPr>
      <w:rPr>
        <w:rFonts w:ascii="Wingdings" w:hAnsi="Wingdings" w:hint="default"/>
      </w:rPr>
    </w:lvl>
    <w:lvl w:ilvl="3" w:tplc="B1B4D1E2">
      <w:start w:val="1"/>
      <w:numFmt w:val="bullet"/>
      <w:lvlText w:val=""/>
      <w:lvlJc w:val="left"/>
      <w:pPr>
        <w:ind w:left="2880" w:hanging="360"/>
      </w:pPr>
      <w:rPr>
        <w:rFonts w:ascii="Symbol" w:hAnsi="Symbol" w:hint="default"/>
      </w:rPr>
    </w:lvl>
    <w:lvl w:ilvl="4" w:tplc="4FDC2B06">
      <w:start w:val="1"/>
      <w:numFmt w:val="bullet"/>
      <w:lvlText w:val="o"/>
      <w:lvlJc w:val="left"/>
      <w:pPr>
        <w:ind w:left="3600" w:hanging="360"/>
      </w:pPr>
      <w:rPr>
        <w:rFonts w:ascii="Courier New" w:hAnsi="Courier New" w:hint="default"/>
      </w:rPr>
    </w:lvl>
    <w:lvl w:ilvl="5" w:tplc="E1D07476">
      <w:start w:val="1"/>
      <w:numFmt w:val="bullet"/>
      <w:lvlText w:val=""/>
      <w:lvlJc w:val="left"/>
      <w:pPr>
        <w:ind w:left="4320" w:hanging="360"/>
      </w:pPr>
      <w:rPr>
        <w:rFonts w:ascii="Wingdings" w:hAnsi="Wingdings" w:hint="default"/>
      </w:rPr>
    </w:lvl>
    <w:lvl w:ilvl="6" w:tplc="3E964BCC">
      <w:start w:val="1"/>
      <w:numFmt w:val="bullet"/>
      <w:lvlText w:val=""/>
      <w:lvlJc w:val="left"/>
      <w:pPr>
        <w:ind w:left="5040" w:hanging="360"/>
      </w:pPr>
      <w:rPr>
        <w:rFonts w:ascii="Symbol" w:hAnsi="Symbol" w:hint="default"/>
      </w:rPr>
    </w:lvl>
    <w:lvl w:ilvl="7" w:tplc="4AB8DA58">
      <w:start w:val="1"/>
      <w:numFmt w:val="bullet"/>
      <w:lvlText w:val="o"/>
      <w:lvlJc w:val="left"/>
      <w:pPr>
        <w:ind w:left="5760" w:hanging="360"/>
      </w:pPr>
      <w:rPr>
        <w:rFonts w:ascii="Courier New" w:hAnsi="Courier New" w:hint="default"/>
      </w:rPr>
    </w:lvl>
    <w:lvl w:ilvl="8" w:tplc="F5BCD7C8">
      <w:start w:val="1"/>
      <w:numFmt w:val="bullet"/>
      <w:lvlText w:val=""/>
      <w:lvlJc w:val="left"/>
      <w:pPr>
        <w:ind w:left="6480" w:hanging="360"/>
      </w:pPr>
      <w:rPr>
        <w:rFonts w:ascii="Wingdings" w:hAnsi="Wingdings" w:hint="default"/>
      </w:rPr>
    </w:lvl>
  </w:abstractNum>
  <w:num w:numId="1" w16cid:durableId="941691371">
    <w:abstractNumId w:val="2"/>
  </w:num>
  <w:num w:numId="2" w16cid:durableId="1986927312">
    <w:abstractNumId w:val="0"/>
  </w:num>
  <w:num w:numId="3" w16cid:durableId="1246264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C82"/>
    <w:rsid w:val="0007219F"/>
    <w:rsid w:val="00090DF0"/>
    <w:rsid w:val="00215FE9"/>
    <w:rsid w:val="00291EE2"/>
    <w:rsid w:val="0032178C"/>
    <w:rsid w:val="003A0C82"/>
    <w:rsid w:val="004A0576"/>
    <w:rsid w:val="005333AE"/>
    <w:rsid w:val="00533966"/>
    <w:rsid w:val="005A0606"/>
    <w:rsid w:val="005E7714"/>
    <w:rsid w:val="00630B4E"/>
    <w:rsid w:val="0065570D"/>
    <w:rsid w:val="00670172"/>
    <w:rsid w:val="00673433"/>
    <w:rsid w:val="006B1A26"/>
    <w:rsid w:val="00793452"/>
    <w:rsid w:val="007D34A8"/>
    <w:rsid w:val="00827E0B"/>
    <w:rsid w:val="00832C48"/>
    <w:rsid w:val="008D033B"/>
    <w:rsid w:val="00902ADB"/>
    <w:rsid w:val="00916899"/>
    <w:rsid w:val="00981F3B"/>
    <w:rsid w:val="009C4C91"/>
    <w:rsid w:val="00A524BB"/>
    <w:rsid w:val="00A8764D"/>
    <w:rsid w:val="00AD3AF1"/>
    <w:rsid w:val="00AF7ECD"/>
    <w:rsid w:val="00B13997"/>
    <w:rsid w:val="00BB683B"/>
    <w:rsid w:val="00BC451E"/>
    <w:rsid w:val="00BD0892"/>
    <w:rsid w:val="00C85C2B"/>
    <w:rsid w:val="00D35347"/>
    <w:rsid w:val="00DC1F1E"/>
    <w:rsid w:val="00E23B05"/>
    <w:rsid w:val="00E45564"/>
    <w:rsid w:val="00F67D86"/>
    <w:rsid w:val="00FA21FD"/>
    <w:rsid w:val="3A515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F16C"/>
  <w15:docId w15:val="{7EC0EB34-FE82-40AA-B036-A58EB1F2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33966"/>
    <w:rPr>
      <w:color w:val="0000FF" w:themeColor="hyperlink"/>
      <w:u w:val="single"/>
    </w:rPr>
  </w:style>
  <w:style w:type="character" w:styleId="UnresolvedMention">
    <w:name w:val="Unresolved Mention"/>
    <w:basedOn w:val="DefaultParagraphFont"/>
    <w:uiPriority w:val="99"/>
    <w:semiHidden/>
    <w:unhideWhenUsed/>
    <w:rsid w:val="00533966"/>
    <w:rPr>
      <w:color w:val="605E5C"/>
      <w:shd w:val="clear" w:color="auto" w:fill="E1DFDD"/>
    </w:rPr>
  </w:style>
  <w:style w:type="character" w:styleId="FollowedHyperlink">
    <w:name w:val="FollowedHyperlink"/>
    <w:basedOn w:val="DefaultParagraphFont"/>
    <w:uiPriority w:val="99"/>
    <w:semiHidden/>
    <w:unhideWhenUsed/>
    <w:rsid w:val="00B13997"/>
    <w:rPr>
      <w:color w:val="800080" w:themeColor="followedHyperlink"/>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7D34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726298">
      <w:bodyDiv w:val="1"/>
      <w:marLeft w:val="0"/>
      <w:marRight w:val="0"/>
      <w:marTop w:val="0"/>
      <w:marBottom w:val="0"/>
      <w:divBdr>
        <w:top w:val="none" w:sz="0" w:space="0" w:color="auto"/>
        <w:left w:val="none" w:sz="0" w:space="0" w:color="auto"/>
        <w:bottom w:val="none" w:sz="0" w:space="0" w:color="auto"/>
        <w:right w:val="none" w:sz="0" w:space="0" w:color="auto"/>
      </w:divBdr>
    </w:div>
    <w:div w:id="1998610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mailto:dc.suffolk@pcuk.org" TargetMode="Externa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onyclubresults.co.uk/" TargetMode="External"/><Relationship Id="rId11" Type="http://schemas.openxmlformats.org/officeDocument/2006/relationships/hyperlink" Target="about:blank" TargetMode="External"/><Relationship Id="rId5" Type="http://schemas.openxmlformats.org/officeDocument/2006/relationships/image" Target="media/image1.png"/><Relationship Id="rId15" Type="http://schemas.openxmlformats.org/officeDocument/2006/relationships/hyperlink" Target="https://pcuk.org/officials/equality-diversity/reasonable-adjustment/" TargetMode="External"/><Relationship Id="rId10" Type="http://schemas.openxmlformats.org/officeDocument/2006/relationships/hyperlink" Target="https://branches.pcuk.org/area8/wp-content/uploads/sites/600/2024/05/Gosling-Cup-Rules-2024-1.pdf"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Suffolk Hunt</dc:creator>
  <cp:lastModifiedBy>Judith SHPC Treasurer</cp:lastModifiedBy>
  <cp:revision>2</cp:revision>
  <cp:lastPrinted>2024-05-19T21:45:00Z</cp:lastPrinted>
  <dcterms:created xsi:type="dcterms:W3CDTF">2024-05-20T23:49:00Z</dcterms:created>
  <dcterms:modified xsi:type="dcterms:W3CDTF">2024-05-20T23:49:00Z</dcterms:modified>
</cp:coreProperties>
</file>